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3813" w14:textId="77777777" w:rsidR="004706A2" w:rsidRDefault="00DA5624">
      <w:pPr>
        <w:pStyle w:val="Standard"/>
        <w:spacing w:before="77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</w:t>
      </w:r>
      <w:r>
        <w:rPr>
          <w:rFonts w:ascii="Garamond" w:hAnsi="Garamond"/>
          <w:b/>
          <w:spacing w:val="-3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</w:t>
      </w:r>
    </w:p>
    <w:p w14:paraId="4952FE01" w14:textId="77777777" w:rsidR="004706A2" w:rsidRDefault="004706A2">
      <w:pPr>
        <w:pStyle w:val="Textbody"/>
        <w:rPr>
          <w:b/>
          <w:i/>
          <w:sz w:val="22"/>
        </w:rPr>
      </w:pPr>
    </w:p>
    <w:p w14:paraId="0FE742AF" w14:textId="77777777" w:rsidR="004706A2" w:rsidRDefault="004706A2">
      <w:pPr>
        <w:pStyle w:val="Textbody"/>
        <w:spacing w:before="3"/>
        <w:rPr>
          <w:b/>
          <w:i/>
          <w:sz w:val="18"/>
        </w:rPr>
      </w:pPr>
    </w:p>
    <w:p w14:paraId="35F5F0A4" w14:textId="77777777" w:rsidR="004706A2" w:rsidRDefault="00DA5624">
      <w:pPr>
        <w:pStyle w:val="Titolo1"/>
        <w:ind w:left="275" w:right="185"/>
      </w:pPr>
      <w:r>
        <w:t>ASTA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L’ALIENAZIONE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VEICOLI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PROPRIETA’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MASSAROSA</w:t>
      </w:r>
    </w:p>
    <w:p w14:paraId="371D9ED7" w14:textId="77777777" w:rsidR="004706A2" w:rsidRDefault="004706A2">
      <w:pPr>
        <w:pStyle w:val="Textbody"/>
        <w:rPr>
          <w:b/>
          <w:sz w:val="26"/>
        </w:rPr>
      </w:pPr>
    </w:p>
    <w:p w14:paraId="06638117" w14:textId="77777777" w:rsidR="004706A2" w:rsidRDefault="00DA5624">
      <w:pPr>
        <w:pStyle w:val="Standard"/>
        <w:spacing w:before="231"/>
        <w:ind w:left="21"/>
        <w:jc w:val="center"/>
      </w:pPr>
      <w:r>
        <w:rPr>
          <w:b/>
          <w:sz w:val="24"/>
        </w:rPr>
        <w:t>SCHEDA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OFFERTA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ECONOMICA</w:t>
      </w:r>
    </w:p>
    <w:p w14:paraId="325C00CF" w14:textId="77777777" w:rsidR="004706A2" w:rsidRDefault="004706A2">
      <w:pPr>
        <w:pStyle w:val="Textbody"/>
        <w:rPr>
          <w:b/>
          <w:sz w:val="26"/>
        </w:rPr>
      </w:pPr>
    </w:p>
    <w:p w14:paraId="0E97DA8C" w14:textId="77777777" w:rsidR="004706A2" w:rsidRDefault="004706A2">
      <w:pPr>
        <w:pStyle w:val="Textbody"/>
        <w:spacing w:before="8"/>
        <w:rPr>
          <w:b/>
          <w:sz w:val="21"/>
        </w:rPr>
      </w:pPr>
    </w:p>
    <w:p w14:paraId="72A7DC10" w14:textId="77777777" w:rsidR="004706A2" w:rsidRDefault="00DA5624">
      <w:pPr>
        <w:pStyle w:val="Titolo"/>
      </w:pPr>
      <w:r>
        <w:t>PROPOSTA</w:t>
      </w:r>
      <w:r>
        <w:rPr>
          <w:spacing w:val="-6"/>
        </w:rPr>
        <w:t xml:space="preserve"> </w:t>
      </w:r>
      <w:r>
        <w:t>IRREVOCABILE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ACQUISTO</w:t>
      </w:r>
    </w:p>
    <w:p w14:paraId="2CB23C4A" w14:textId="77777777" w:rsidR="004706A2" w:rsidRDefault="00DA5624">
      <w:pPr>
        <w:pStyle w:val="Titolo"/>
        <w:ind w:left="24"/>
      </w:pPr>
      <w:r>
        <w:t>(lotto</w:t>
      </w:r>
      <w:r>
        <w:rPr>
          <w:spacing w:val="-4"/>
        </w:rPr>
        <w:t xml:space="preserve"> </w:t>
      </w:r>
      <w:r>
        <w:t>unitario)</w:t>
      </w:r>
    </w:p>
    <w:p w14:paraId="4CBF9AB4" w14:textId="77777777" w:rsidR="004706A2" w:rsidRDefault="004706A2">
      <w:pPr>
        <w:pStyle w:val="Textbody"/>
        <w:spacing w:before="10"/>
        <w:rPr>
          <w:b/>
          <w:sz w:val="41"/>
        </w:rPr>
      </w:pPr>
    </w:p>
    <w:p w14:paraId="6D9ED197" w14:textId="77777777" w:rsidR="004706A2" w:rsidRDefault="00DA5624">
      <w:pPr>
        <w:pStyle w:val="Titolo1"/>
        <w:tabs>
          <w:tab w:val="left" w:pos="9693"/>
        </w:tabs>
        <w:ind w:left="26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0DB84C5" w14:textId="77777777" w:rsidR="004706A2" w:rsidRDefault="004706A2">
      <w:pPr>
        <w:pStyle w:val="Textbody"/>
        <w:rPr>
          <w:sz w:val="20"/>
        </w:rPr>
      </w:pPr>
    </w:p>
    <w:p w14:paraId="0081373D" w14:textId="77777777" w:rsidR="004706A2" w:rsidRDefault="004706A2">
      <w:pPr>
        <w:pStyle w:val="Textbody"/>
        <w:spacing w:before="2"/>
        <w:rPr>
          <w:sz w:val="20"/>
        </w:rPr>
      </w:pPr>
    </w:p>
    <w:p w14:paraId="7830BF14" w14:textId="77777777" w:rsidR="004706A2" w:rsidRDefault="00DA5624">
      <w:pPr>
        <w:pStyle w:val="Textbody"/>
        <w:spacing w:before="90"/>
        <w:ind w:left="275"/>
      </w:pPr>
      <w:r>
        <w:t>□</w:t>
      </w:r>
      <w:r>
        <w:rPr>
          <w:spacing w:val="-5"/>
        </w:rPr>
        <w:t xml:space="preserve"> </w:t>
      </w:r>
      <w:r>
        <w:t>Società/ditta</w:t>
      </w:r>
      <w:r>
        <w:rPr>
          <w:spacing w:val="-4"/>
        </w:rPr>
        <w:t xml:space="preserve"> </w:t>
      </w:r>
      <w:r>
        <w:t>individuale/associazione/ente/istituto/centro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autorizzato</w:t>
      </w:r>
    </w:p>
    <w:p w14:paraId="011F5625" w14:textId="77777777" w:rsidR="004706A2" w:rsidRDefault="004706A2">
      <w:pPr>
        <w:pStyle w:val="Textbody"/>
        <w:rPr>
          <w:sz w:val="20"/>
        </w:rPr>
      </w:pPr>
    </w:p>
    <w:p w14:paraId="2A387593" w14:textId="77777777" w:rsidR="004706A2" w:rsidRDefault="004706A2">
      <w:pPr>
        <w:pStyle w:val="Textbody"/>
        <w:spacing w:before="8"/>
        <w:rPr>
          <w:sz w:val="17"/>
        </w:rPr>
      </w:pPr>
    </w:p>
    <w:p w14:paraId="530361B8" w14:textId="77777777" w:rsidR="004706A2" w:rsidRDefault="00DA5624">
      <w:pPr>
        <w:pStyle w:val="Textbody"/>
        <w:tabs>
          <w:tab w:val="left" w:pos="10197"/>
        </w:tabs>
        <w:spacing w:before="90"/>
        <w:ind w:left="275"/>
      </w:pPr>
      <w:r>
        <w:t>□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fisica: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8A29A" w14:textId="77777777" w:rsidR="004706A2" w:rsidRDefault="004706A2">
      <w:pPr>
        <w:pStyle w:val="Textbody"/>
        <w:rPr>
          <w:sz w:val="20"/>
        </w:rPr>
      </w:pPr>
    </w:p>
    <w:p w14:paraId="0312CC82" w14:textId="77777777" w:rsidR="004706A2" w:rsidRDefault="004706A2">
      <w:pPr>
        <w:pStyle w:val="Textbody"/>
        <w:rPr>
          <w:sz w:val="20"/>
        </w:rPr>
      </w:pPr>
    </w:p>
    <w:p w14:paraId="033C538C" w14:textId="77777777" w:rsidR="004706A2" w:rsidRDefault="004706A2">
      <w:pPr>
        <w:pStyle w:val="Textbody"/>
        <w:spacing w:before="6"/>
        <w:rPr>
          <w:sz w:val="21"/>
        </w:rPr>
      </w:pPr>
    </w:p>
    <w:p w14:paraId="3C5DDDCE" w14:textId="77777777" w:rsidR="004706A2" w:rsidRDefault="00DA5624">
      <w:pPr>
        <w:pStyle w:val="Textbody"/>
        <w:ind w:left="275" w:right="251"/>
        <w:jc w:val="both"/>
      </w:pPr>
      <w:r>
        <w:t>Con riferimento al bando di gara e relativi allegati aventi ad oggetto l’alienazione dei veicoli 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</w:t>
      </w:r>
      <w:r>
        <w:t>uito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facenti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>LOTTO</w:t>
      </w:r>
      <w:r>
        <w:rPr>
          <w:b/>
          <w:spacing w:val="1"/>
        </w:rPr>
        <w:t xml:space="preserve"> </w:t>
      </w:r>
      <w:r>
        <w:rPr>
          <w:b/>
        </w:rPr>
        <w:t>UNITARIAMENTE</w:t>
      </w:r>
      <w:r>
        <w:rPr>
          <w:b/>
          <w:spacing w:val="1"/>
        </w:rPr>
        <w:t xml:space="preserve"> </w:t>
      </w: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(tutti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veicoli</w:t>
      </w:r>
      <w:r>
        <w:rPr>
          <w:spacing w:val="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n.1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n.12);</w:t>
      </w:r>
    </w:p>
    <w:p w14:paraId="7812FE4C" w14:textId="77777777" w:rsidR="00000000" w:rsidRDefault="00DA5624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tbl>
      <w:tblPr>
        <w:tblW w:w="9643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6057"/>
        <w:gridCol w:w="2772"/>
      </w:tblGrid>
      <w:tr w:rsidR="004706A2" w14:paraId="6C9D79B9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29356" w14:textId="77777777" w:rsidR="004706A2" w:rsidRDefault="00DA5624">
            <w:pPr>
              <w:pStyle w:val="western1"/>
            </w:pPr>
            <w:r>
              <w:t>N.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B091B" w14:textId="77777777" w:rsidR="004706A2" w:rsidRDefault="00DA5624">
            <w:pPr>
              <w:pStyle w:val="western1"/>
            </w:pPr>
            <w:r>
              <w:t>VEICOLO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939DB" w14:textId="77777777" w:rsidR="004706A2" w:rsidRDefault="00DA5624">
            <w:pPr>
              <w:pStyle w:val="western1"/>
            </w:pPr>
            <w:r>
              <w:t>TARGA</w:t>
            </w:r>
          </w:p>
        </w:tc>
      </w:tr>
      <w:tr w:rsidR="004706A2" w14:paraId="204B00A8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8F16" w14:textId="77777777" w:rsidR="004706A2" w:rsidRDefault="00DA5624">
            <w:pPr>
              <w:pStyle w:val="western1"/>
            </w:pPr>
            <w:r>
              <w:t>1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539F3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141AK53B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CFBF6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AL535PC</w:t>
            </w:r>
          </w:p>
        </w:tc>
      </w:tr>
      <w:tr w:rsidR="004706A2" w14:paraId="1D084BF7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50345" w14:textId="77777777" w:rsidR="004706A2" w:rsidRDefault="00DA5624">
            <w:pPr>
              <w:pStyle w:val="western1"/>
            </w:pPr>
            <w:r>
              <w:t>2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B70E4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141GT53A 02C FIAT PANDA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6BA5D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BJ609TH</w:t>
            </w:r>
          </w:p>
        </w:tc>
      </w:tr>
      <w:tr w:rsidR="004706A2" w14:paraId="0BB4A835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715D3" w14:textId="77777777" w:rsidR="004706A2" w:rsidRDefault="00DA5624">
            <w:pPr>
              <w:pStyle w:val="western1"/>
            </w:pPr>
            <w:r>
              <w:t>3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D2A5A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188BXA1A 01C FIAT PUNTO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E8B59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BG914YK</w:t>
            </w:r>
          </w:p>
        </w:tc>
      </w:tr>
      <w:tr w:rsidR="004706A2" w14:paraId="1463C84E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5A8AF" w14:textId="77777777" w:rsidR="004706A2" w:rsidRDefault="00DA5624">
            <w:pPr>
              <w:pStyle w:val="western1"/>
            </w:pPr>
            <w:r>
              <w:t>4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51A96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1888XD1A 09 FIAT PUNTO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9E499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BJ610TH</w:t>
            </w:r>
          </w:p>
        </w:tc>
      </w:tr>
      <w:tr w:rsidR="004706A2" w14:paraId="259F3461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82297" w14:textId="77777777" w:rsidR="004706A2" w:rsidRDefault="00DA5624">
            <w:pPr>
              <w:pStyle w:val="western1"/>
            </w:pPr>
            <w:r>
              <w:t>5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3D4EB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CITROEN FCHFXB CITROEN C3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C21F3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CE886ZV</w:t>
            </w:r>
          </w:p>
        </w:tc>
      </w:tr>
      <w:tr w:rsidR="004706A2" w14:paraId="067C8577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9438E" w14:textId="77777777" w:rsidR="004706A2" w:rsidRDefault="00DA5624">
            <w:pPr>
              <w:pStyle w:val="western1"/>
            </w:pPr>
            <w:r>
              <w:t>6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18204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AUTO SPA 220ZM5 FIAT SCUDO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5AEB7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BN390CA</w:t>
            </w:r>
          </w:p>
        </w:tc>
      </w:tr>
      <w:tr w:rsidR="004706A2" w14:paraId="0DE44E89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8D7AE" w14:textId="77777777" w:rsidR="004706A2" w:rsidRDefault="00DA5624">
            <w:pPr>
              <w:pStyle w:val="western1"/>
            </w:pPr>
            <w:r>
              <w:t>7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729EB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FIAT TURBO UNIC 135 17 3 8 CTG. N3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FF204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LU369364</w:t>
            </w:r>
          </w:p>
        </w:tc>
      </w:tr>
      <w:tr w:rsidR="004706A2" w14:paraId="1667EA3D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59166" w14:textId="77777777" w:rsidR="004706A2" w:rsidRDefault="00DA5624">
            <w:pPr>
              <w:pStyle w:val="western1"/>
            </w:pPr>
            <w:r>
              <w:t>8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7AF4E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AUTOCARRO NISSAN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CEE1E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BR379WN</w:t>
            </w:r>
          </w:p>
        </w:tc>
      </w:tr>
      <w:tr w:rsidR="004706A2" w14:paraId="1DF6E26C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1EADF" w14:textId="77777777" w:rsidR="004706A2" w:rsidRDefault="00DA5624">
            <w:pPr>
              <w:pStyle w:val="western1"/>
            </w:pPr>
            <w:r>
              <w:t>9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C3625" w14:textId="77777777" w:rsidR="004706A2" w:rsidRDefault="00DA5624">
            <w:pPr>
              <w:pStyle w:val="western1"/>
            </w:pPr>
            <w:r>
              <w:t xml:space="preserve">AUTOCARRO </w:t>
            </w:r>
            <w:r>
              <w:rPr>
                <w:color w:val="000000"/>
              </w:rPr>
              <w:t>IVECO FIAT 49 12 3 3 CTG N2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5E7B5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AH361LJ</w:t>
            </w:r>
          </w:p>
        </w:tc>
      </w:tr>
      <w:tr w:rsidR="004706A2" w14:paraId="2E87A196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910A5" w14:textId="77777777" w:rsidR="004706A2" w:rsidRDefault="00DA5624">
            <w:pPr>
              <w:pStyle w:val="western1"/>
            </w:pPr>
            <w:r>
              <w:t>10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04164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SCUOLABUS FIAT IVECO 80E18 3.6 CACCIAMALI TEMA 166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95CB0" w14:textId="77777777" w:rsidR="004706A2" w:rsidRDefault="004706A2">
            <w:pPr>
              <w:pStyle w:val="western1"/>
            </w:pPr>
          </w:p>
          <w:p w14:paraId="4BA5B117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LU574862</w:t>
            </w:r>
          </w:p>
        </w:tc>
      </w:tr>
      <w:tr w:rsidR="004706A2" w14:paraId="0149B7DA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ED65A" w14:textId="77777777" w:rsidR="004706A2" w:rsidRDefault="00DA5624">
            <w:pPr>
              <w:pStyle w:val="western1"/>
            </w:pPr>
            <w:r>
              <w:t>11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212E2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 xml:space="preserve">FIAT HITACHI </w:t>
            </w:r>
            <w:r>
              <w:rPr>
                <w:color w:val="000000"/>
              </w:rPr>
              <w:t>ESCAVATORE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B6049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TELAIO LU002910</w:t>
            </w:r>
          </w:p>
        </w:tc>
      </w:tr>
      <w:tr w:rsidR="004706A2" w14:paraId="1553E45F" w14:textId="77777777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EC5D2" w14:textId="77777777" w:rsidR="004706A2" w:rsidRDefault="00DA5624">
            <w:pPr>
              <w:pStyle w:val="western1"/>
            </w:pPr>
            <w:r>
              <w:lastRenderedPageBreak/>
              <w:t>12</w:t>
            </w:r>
          </w:p>
        </w:tc>
        <w:tc>
          <w:tcPr>
            <w:tcW w:w="60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7AF6E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MOTOCICLO BMW AG. R13 0172 A (F650 GS)</w:t>
            </w:r>
          </w:p>
        </w:tc>
        <w:tc>
          <w:tcPr>
            <w:tcW w:w="27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1DF64" w14:textId="77777777" w:rsidR="004706A2" w:rsidRDefault="00DA5624">
            <w:pPr>
              <w:pStyle w:val="Standard"/>
              <w:spacing w:before="100"/>
              <w:rPr>
                <w:color w:val="000000"/>
              </w:rPr>
            </w:pPr>
            <w:r>
              <w:rPr>
                <w:color w:val="000000"/>
              </w:rPr>
              <w:t>BD83648</w:t>
            </w:r>
          </w:p>
        </w:tc>
      </w:tr>
    </w:tbl>
    <w:p w14:paraId="4E6CD512" w14:textId="77777777" w:rsidR="004706A2" w:rsidRDefault="004706A2">
      <w:pPr>
        <w:pStyle w:val="Textbody"/>
        <w:rPr>
          <w:sz w:val="20"/>
        </w:rPr>
      </w:pPr>
    </w:p>
    <w:p w14:paraId="4036F519" w14:textId="77777777" w:rsidR="004706A2" w:rsidRDefault="004706A2">
      <w:pPr>
        <w:pStyle w:val="Textbody"/>
        <w:spacing w:before="6"/>
        <w:rPr>
          <w:sz w:val="20"/>
        </w:rPr>
      </w:pPr>
    </w:p>
    <w:p w14:paraId="17658698" w14:textId="77777777" w:rsidR="004706A2" w:rsidRDefault="00DA5624">
      <w:pPr>
        <w:pStyle w:val="Titolo1"/>
        <w:spacing w:before="90"/>
        <w:ind w:left="76"/>
      </w:pP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IRREVOCABILE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ACQUISTO</w:t>
      </w:r>
    </w:p>
    <w:p w14:paraId="2CE925C6" w14:textId="77777777" w:rsidR="004706A2" w:rsidRDefault="004706A2">
      <w:pPr>
        <w:pStyle w:val="Textbody"/>
        <w:rPr>
          <w:b/>
        </w:rPr>
      </w:pPr>
    </w:p>
    <w:tbl>
      <w:tblPr>
        <w:tblW w:w="97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7071"/>
        <w:gridCol w:w="172"/>
      </w:tblGrid>
      <w:tr w:rsidR="004706A2" w14:paraId="409BDF2B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EB62" w14:textId="77777777" w:rsidR="004706A2" w:rsidRDefault="00DA5624">
            <w:pPr>
              <w:pStyle w:val="TableParagraph"/>
              <w:spacing w:line="240" w:lineRule="auto"/>
              <w:ind w:left="535" w:right="502" w:firstLine="100"/>
            </w:pPr>
            <w:r>
              <w:rPr>
                <w:b/>
                <w:sz w:val="24"/>
              </w:rPr>
              <w:t>Base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d’Asta</w:t>
            </w:r>
          </w:p>
        </w:tc>
        <w:tc>
          <w:tcPr>
            <w:tcW w:w="7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4C8E5" w14:textId="77777777" w:rsidR="004706A2" w:rsidRDefault="00DA5624">
            <w:pPr>
              <w:pStyle w:val="TableParagraph"/>
              <w:spacing w:line="240" w:lineRule="auto"/>
              <w:ind w:left="590"/>
            </w:pPr>
            <w:r>
              <w:rPr>
                <w:b/>
                <w:sz w:val="24"/>
              </w:rPr>
              <w:t>Prezzo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offerto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al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rialzo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equivalenza</w:t>
            </w:r>
            <w:r>
              <w:rPr>
                <w:b/>
                <w:sz w:val="24"/>
              </w:rPr>
              <w:t xml:space="preserve">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gara</w:t>
            </w:r>
          </w:p>
        </w:tc>
      </w:tr>
      <w:tr w:rsidR="004706A2" w14:paraId="683C1A2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56A1" w14:textId="77777777" w:rsidR="00000000" w:rsidRDefault="00DA5624"/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2870" w14:textId="77777777" w:rsidR="004706A2" w:rsidRDefault="00DA5624">
            <w:pPr>
              <w:pStyle w:val="TableParagraph"/>
              <w:spacing w:line="256" w:lineRule="exact"/>
              <w:ind w:left="1767" w:right="1755"/>
              <w:jc w:val="center"/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lettere</w:t>
            </w:r>
          </w:p>
        </w:tc>
        <w:tc>
          <w:tcPr>
            <w:tcW w:w="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5B9B" w14:textId="77777777" w:rsidR="004706A2" w:rsidRDefault="00DA5624">
            <w:pPr>
              <w:pStyle w:val="TableParagraph"/>
              <w:spacing w:line="256" w:lineRule="exact"/>
              <w:ind w:left="822" w:right="810"/>
              <w:jc w:val="center"/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cifre</w:t>
            </w:r>
          </w:p>
        </w:tc>
      </w:tr>
      <w:tr w:rsidR="004706A2" w14:paraId="6F5EBAC0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49FE" w14:textId="77777777" w:rsidR="004706A2" w:rsidRDefault="004706A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595790D4" w14:textId="77777777" w:rsidR="004706A2" w:rsidRDefault="00DA5624">
            <w:pPr>
              <w:pStyle w:val="TableParagraph"/>
              <w:spacing w:line="240" w:lineRule="auto"/>
              <w:ind w:left="365"/>
              <w:rPr>
                <w:sz w:val="24"/>
              </w:rPr>
            </w:pPr>
            <w:r>
              <w:rPr>
                <w:sz w:val="24"/>
              </w:rPr>
              <w:t>€ 5.200,00</w:t>
            </w:r>
          </w:p>
        </w:tc>
        <w:tc>
          <w:tcPr>
            <w:tcW w:w="7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0303" w14:textId="77777777" w:rsidR="004706A2" w:rsidRDefault="004706A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57EC5671" w14:textId="77777777" w:rsidR="004706A2" w:rsidRDefault="00DA5624">
            <w:pPr>
              <w:pStyle w:val="TableParagraph"/>
              <w:spacing w:line="240" w:lineRule="auto"/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………………………………………/00</w:t>
            </w:r>
          </w:p>
        </w:tc>
        <w:tc>
          <w:tcPr>
            <w:tcW w:w="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0A6A" w14:textId="77777777" w:rsidR="004706A2" w:rsidRDefault="004706A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0F45446D" w14:textId="77777777" w:rsidR="004706A2" w:rsidRDefault="00DA5624">
            <w:pPr>
              <w:pStyle w:val="TableParagraph"/>
              <w:spacing w:line="240" w:lineRule="auto"/>
              <w:ind w:left="824" w:right="810"/>
              <w:jc w:val="center"/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 /00</w:t>
            </w:r>
          </w:p>
        </w:tc>
      </w:tr>
    </w:tbl>
    <w:p w14:paraId="202F3796" w14:textId="77777777" w:rsidR="004706A2" w:rsidRDefault="004706A2">
      <w:pPr>
        <w:pStyle w:val="Textbody"/>
        <w:rPr>
          <w:b/>
          <w:sz w:val="26"/>
        </w:rPr>
      </w:pPr>
    </w:p>
    <w:p w14:paraId="4E743541" w14:textId="77777777" w:rsidR="004706A2" w:rsidRDefault="004706A2">
      <w:pPr>
        <w:pStyle w:val="Textbody"/>
        <w:spacing w:before="11"/>
        <w:rPr>
          <w:b/>
          <w:sz w:val="21"/>
        </w:rPr>
      </w:pPr>
    </w:p>
    <w:p w14:paraId="5B2BEE8E" w14:textId="77777777" w:rsidR="004706A2" w:rsidRDefault="00DA5624">
      <w:pPr>
        <w:pStyle w:val="Textbody"/>
        <w:ind w:left="275"/>
      </w:pPr>
      <w:r>
        <w:t>Data ………………………………….</w:t>
      </w:r>
    </w:p>
    <w:p w14:paraId="3F6BA5A9" w14:textId="77777777" w:rsidR="004706A2" w:rsidRDefault="004706A2">
      <w:pPr>
        <w:pStyle w:val="Textbody"/>
      </w:pPr>
    </w:p>
    <w:p w14:paraId="1FBF29B3" w14:textId="77777777" w:rsidR="004706A2" w:rsidRDefault="00DA5624">
      <w:pPr>
        <w:pStyle w:val="Textbody"/>
        <w:ind w:left="5232"/>
      </w:pPr>
      <w:r>
        <w:t>Firma ……………………………</w:t>
      </w:r>
    </w:p>
    <w:p w14:paraId="03AF81B0" w14:textId="77777777" w:rsidR="004706A2" w:rsidRDefault="004706A2">
      <w:pPr>
        <w:pStyle w:val="Textbody"/>
        <w:rPr>
          <w:sz w:val="26"/>
        </w:rPr>
      </w:pPr>
    </w:p>
    <w:p w14:paraId="7F0EDF40" w14:textId="77777777" w:rsidR="004706A2" w:rsidRDefault="004706A2">
      <w:pPr>
        <w:pStyle w:val="Textbody"/>
        <w:rPr>
          <w:sz w:val="26"/>
        </w:rPr>
      </w:pPr>
    </w:p>
    <w:p w14:paraId="7897A1CB" w14:textId="77777777" w:rsidR="004706A2" w:rsidRDefault="004706A2">
      <w:pPr>
        <w:pStyle w:val="Textbody"/>
        <w:rPr>
          <w:sz w:val="26"/>
        </w:rPr>
      </w:pPr>
    </w:p>
    <w:p w14:paraId="6C26D936" w14:textId="77777777" w:rsidR="004706A2" w:rsidRDefault="00DA5624">
      <w:pPr>
        <w:pStyle w:val="Standard"/>
        <w:spacing w:before="190"/>
        <w:ind w:left="275"/>
        <w:rPr>
          <w:b/>
          <w:sz w:val="20"/>
        </w:rPr>
      </w:pPr>
      <w:r>
        <w:rPr>
          <w:b/>
          <w:sz w:val="20"/>
        </w:rPr>
        <w:t>ATTENZIONE</w:t>
      </w:r>
    </w:p>
    <w:p w14:paraId="2967DF2F" w14:textId="77777777" w:rsidR="004706A2" w:rsidRDefault="004706A2">
      <w:pPr>
        <w:pStyle w:val="Textbody"/>
        <w:spacing w:before="1"/>
        <w:rPr>
          <w:b/>
          <w:sz w:val="20"/>
        </w:rPr>
      </w:pPr>
    </w:p>
    <w:p w14:paraId="10E9DD94" w14:textId="77777777" w:rsidR="004706A2" w:rsidRDefault="00DA5624">
      <w:pPr>
        <w:pStyle w:val="Paragrafoelenco"/>
        <w:numPr>
          <w:ilvl w:val="0"/>
          <w:numId w:val="2"/>
        </w:numPr>
        <w:tabs>
          <w:tab w:val="left" w:pos="1027"/>
        </w:tabs>
        <w:ind w:hanging="239"/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deve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firmato</w:t>
      </w:r>
      <w:r>
        <w:rPr>
          <w:b/>
          <w:spacing w:val="5"/>
        </w:rPr>
        <w:t xml:space="preserve"> </w:t>
      </w:r>
      <w:r>
        <w:rPr>
          <w:b/>
          <w:u w:val="single"/>
        </w:rPr>
        <w:t>in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ogni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pagina</w:t>
      </w:r>
      <w:r>
        <w:rPr>
          <w:b/>
          <w:spacing w:val="-1"/>
        </w:rPr>
        <w:t xml:space="preserve"> </w:t>
      </w:r>
      <w:r>
        <w:rPr>
          <w:b/>
        </w:rPr>
        <w:t>dal</w:t>
      </w:r>
      <w:r>
        <w:rPr>
          <w:b/>
          <w:spacing w:val="-3"/>
        </w:rPr>
        <w:t xml:space="preserve"> </w:t>
      </w:r>
      <w:r>
        <w:rPr>
          <w:b/>
        </w:rPr>
        <w:t>sottoscrittore</w:t>
      </w:r>
      <w:r>
        <w:rPr>
          <w:b/>
          <w:spacing w:val="-2"/>
        </w:rPr>
        <w:t xml:space="preserve"> </w:t>
      </w:r>
      <w:r>
        <w:rPr>
          <w:b/>
        </w:rPr>
        <w:t>dello</w:t>
      </w:r>
      <w:r>
        <w:rPr>
          <w:b/>
          <w:spacing w:val="-4"/>
        </w:rPr>
        <w:t xml:space="preserve"> </w:t>
      </w:r>
      <w:r>
        <w:rPr>
          <w:b/>
        </w:rPr>
        <w:t>stesso.</w:t>
      </w:r>
    </w:p>
    <w:p w14:paraId="76E61F86" w14:textId="77777777" w:rsidR="004706A2" w:rsidRDefault="004706A2">
      <w:pPr>
        <w:pStyle w:val="Textbody"/>
        <w:rPr>
          <w:b/>
          <w:sz w:val="22"/>
        </w:rPr>
      </w:pPr>
    </w:p>
    <w:p w14:paraId="755450B0" w14:textId="77777777" w:rsidR="004706A2" w:rsidRDefault="00DA5624">
      <w:pPr>
        <w:pStyle w:val="Paragrafoelenco"/>
        <w:numPr>
          <w:ilvl w:val="0"/>
          <w:numId w:val="1"/>
        </w:numPr>
        <w:tabs>
          <w:tab w:val="left" w:pos="1027"/>
        </w:tabs>
        <w:ind w:hanging="239"/>
      </w:pPr>
      <w:r>
        <w:rPr>
          <w:b/>
        </w:rPr>
        <w:t>L’offerta</w:t>
      </w:r>
      <w:r>
        <w:rPr>
          <w:b/>
          <w:spacing w:val="-2"/>
        </w:rPr>
        <w:t xml:space="preserve"> </w:t>
      </w:r>
      <w:r>
        <w:rPr>
          <w:b/>
        </w:rPr>
        <w:t>dovrà</w:t>
      </w:r>
      <w:r>
        <w:rPr>
          <w:b/>
          <w:spacing w:val="-4"/>
        </w:rPr>
        <w:t xml:space="preserve"> </w:t>
      </w:r>
      <w:r>
        <w:rPr>
          <w:b/>
        </w:rPr>
        <w:t>avere</w:t>
      </w:r>
      <w:r>
        <w:rPr>
          <w:b/>
          <w:spacing w:val="-4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 xml:space="preserve"> </w:t>
      </w:r>
      <w:r>
        <w:rPr>
          <w:b/>
        </w:rPr>
        <w:t>valore</w:t>
      </w:r>
      <w:r>
        <w:rPr>
          <w:b/>
          <w:spacing w:val="-2"/>
        </w:rPr>
        <w:t xml:space="preserve"> </w:t>
      </w:r>
      <w:r>
        <w:rPr>
          <w:b/>
        </w:rPr>
        <w:t>superiore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almeno</w:t>
      </w:r>
      <w:r>
        <w:rPr>
          <w:b/>
          <w:spacing w:val="-2"/>
        </w:rPr>
        <w:t xml:space="preserve"> </w:t>
      </w:r>
      <w:r>
        <w:rPr>
          <w:b/>
        </w:rPr>
        <w:t>paritario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quello</w:t>
      </w:r>
      <w:r>
        <w:rPr>
          <w:b/>
          <w:spacing w:val="-4"/>
        </w:rPr>
        <w:t xml:space="preserve"> </w:t>
      </w:r>
      <w:r>
        <w:rPr>
          <w:b/>
        </w:rPr>
        <w:t>posto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d’asta.</w:t>
      </w:r>
    </w:p>
    <w:p w14:paraId="3EA85744" w14:textId="77777777" w:rsidR="004706A2" w:rsidRDefault="004706A2">
      <w:pPr>
        <w:pStyle w:val="Textbody"/>
        <w:rPr>
          <w:b/>
          <w:sz w:val="22"/>
        </w:rPr>
      </w:pPr>
    </w:p>
    <w:p w14:paraId="5B2891C2" w14:textId="77777777" w:rsidR="004706A2" w:rsidRDefault="00DA5624">
      <w:pPr>
        <w:pStyle w:val="Paragrafoelenco"/>
        <w:numPr>
          <w:ilvl w:val="0"/>
          <w:numId w:val="1"/>
        </w:numPr>
        <w:tabs>
          <w:tab w:val="left" w:pos="823"/>
        </w:tabs>
        <w:ind w:left="275" w:right="258" w:firstLine="0"/>
        <w:jc w:val="both"/>
      </w:pPr>
      <w:r>
        <w:rPr>
          <w:b/>
        </w:rPr>
        <w:t>Le offerte di importo inferiore a quello posto a base d’asta, duplici (con alternative), redatte in</w:t>
      </w:r>
      <w:r>
        <w:rPr>
          <w:b/>
          <w:spacing w:val="1"/>
        </w:rPr>
        <w:t xml:space="preserve"> </w:t>
      </w:r>
      <w:r>
        <w:rPr>
          <w:b/>
        </w:rPr>
        <w:t>modo</w:t>
      </w:r>
      <w:r>
        <w:rPr>
          <w:b/>
          <w:spacing w:val="1"/>
        </w:rPr>
        <w:t xml:space="preserve"> </w:t>
      </w:r>
      <w:r>
        <w:rPr>
          <w:b/>
        </w:rPr>
        <w:t>imperfetto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comunque</w:t>
      </w:r>
      <w:r>
        <w:rPr>
          <w:b/>
          <w:spacing w:val="1"/>
        </w:rPr>
        <w:t xml:space="preserve"> </w:t>
      </w:r>
      <w:r>
        <w:rPr>
          <w:b/>
        </w:rPr>
        <w:t>condizionate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saranno</w:t>
      </w:r>
      <w:r>
        <w:rPr>
          <w:b/>
          <w:spacing w:val="1"/>
        </w:rPr>
        <w:t xml:space="preserve"> </w:t>
      </w:r>
      <w:r>
        <w:rPr>
          <w:b/>
        </w:rPr>
        <w:t>ritenute</w:t>
      </w:r>
      <w:r>
        <w:rPr>
          <w:b/>
          <w:spacing w:val="1"/>
        </w:rPr>
        <w:t xml:space="preserve"> </w:t>
      </w:r>
      <w:r>
        <w:rPr>
          <w:b/>
        </w:rPr>
        <w:t>valide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saranno</w:t>
      </w:r>
      <w:r>
        <w:rPr>
          <w:b/>
          <w:spacing w:val="1"/>
        </w:rPr>
        <w:t xml:space="preserve"> </w:t>
      </w:r>
      <w:r>
        <w:rPr>
          <w:b/>
        </w:rPr>
        <w:t>prese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considerazione.</w:t>
      </w:r>
    </w:p>
    <w:sectPr w:rsidR="004706A2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9070" w14:textId="77777777" w:rsidR="00DA5624" w:rsidRDefault="00DA5624">
      <w:r>
        <w:separator/>
      </w:r>
    </w:p>
  </w:endnote>
  <w:endnote w:type="continuationSeparator" w:id="0">
    <w:p w14:paraId="5CABEF87" w14:textId="77777777" w:rsidR="00DA5624" w:rsidRDefault="00DA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67EC" w14:textId="77777777" w:rsidR="00DA5624" w:rsidRDefault="00DA5624">
      <w:r>
        <w:rPr>
          <w:color w:val="000000"/>
        </w:rPr>
        <w:separator/>
      </w:r>
    </w:p>
  </w:footnote>
  <w:footnote w:type="continuationSeparator" w:id="0">
    <w:p w14:paraId="7CA0A2B9" w14:textId="77777777" w:rsidR="00DA5624" w:rsidRDefault="00DA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5B8"/>
    <w:multiLevelType w:val="multilevel"/>
    <w:tmpl w:val="98AEF260"/>
    <w:styleLink w:val="WWNum1"/>
    <w:lvl w:ilvl="0">
      <w:start w:val="1"/>
      <w:numFmt w:val="decimal"/>
      <w:lvlText w:val="%1)"/>
      <w:lvlJc w:val="left"/>
      <w:pPr>
        <w:ind w:left="513" w:hanging="238"/>
      </w:pPr>
      <w:rPr>
        <w:rFonts w:eastAsia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484" w:hanging="238"/>
      </w:pPr>
    </w:lvl>
    <w:lvl w:ilvl="2">
      <w:numFmt w:val="bullet"/>
      <w:lvlText w:val="•"/>
      <w:lvlJc w:val="left"/>
      <w:pPr>
        <w:ind w:left="2449" w:hanging="238"/>
      </w:pPr>
    </w:lvl>
    <w:lvl w:ilvl="3">
      <w:numFmt w:val="bullet"/>
      <w:lvlText w:val="•"/>
      <w:lvlJc w:val="left"/>
      <w:pPr>
        <w:ind w:left="3413" w:hanging="238"/>
      </w:pPr>
    </w:lvl>
    <w:lvl w:ilvl="4">
      <w:numFmt w:val="bullet"/>
      <w:lvlText w:val="•"/>
      <w:lvlJc w:val="left"/>
      <w:pPr>
        <w:ind w:left="4378" w:hanging="238"/>
      </w:pPr>
    </w:lvl>
    <w:lvl w:ilvl="5">
      <w:numFmt w:val="bullet"/>
      <w:lvlText w:val="•"/>
      <w:lvlJc w:val="left"/>
      <w:pPr>
        <w:ind w:left="5343" w:hanging="238"/>
      </w:pPr>
    </w:lvl>
    <w:lvl w:ilvl="6">
      <w:numFmt w:val="bullet"/>
      <w:lvlText w:val="•"/>
      <w:lvlJc w:val="left"/>
      <w:pPr>
        <w:ind w:left="6307" w:hanging="238"/>
      </w:pPr>
    </w:lvl>
    <w:lvl w:ilvl="7">
      <w:numFmt w:val="bullet"/>
      <w:lvlText w:val="•"/>
      <w:lvlJc w:val="left"/>
      <w:pPr>
        <w:ind w:left="7272" w:hanging="238"/>
      </w:pPr>
    </w:lvl>
    <w:lvl w:ilvl="8">
      <w:numFmt w:val="bullet"/>
      <w:lvlText w:val="•"/>
      <w:lvlJc w:val="left"/>
      <w:pPr>
        <w:ind w:left="8236" w:hanging="238"/>
      </w:pPr>
    </w:lvl>
  </w:abstractNum>
  <w:num w:numId="1" w16cid:durableId="54856448">
    <w:abstractNumId w:val="0"/>
  </w:num>
  <w:num w:numId="2" w16cid:durableId="2155106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06A2"/>
    <w:rsid w:val="004706A2"/>
    <w:rsid w:val="005C0C17"/>
    <w:rsid w:val="00D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FFEE"/>
  <w15:docId w15:val="{0C44069B-60B3-444A-85CB-69F2AD74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ind w:left="2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ind w:left="21"/>
      <w:jc w:val="center"/>
    </w:pPr>
    <w:rPr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513" w:hanging="239"/>
    </w:pPr>
  </w:style>
  <w:style w:type="paragraph" w:customStyle="1" w:styleId="TableParagraph">
    <w:name w:val="Table Paragraph"/>
    <w:basedOn w:val="Standard"/>
    <w:pPr>
      <w:spacing w:line="248" w:lineRule="exact"/>
      <w:ind w:left="110"/>
    </w:pPr>
  </w:style>
  <w:style w:type="paragraph" w:customStyle="1" w:styleId="western1">
    <w:name w:val="western1"/>
    <w:basedOn w:val="Standard"/>
    <w:pPr>
      <w:widowControl/>
      <w:spacing w:before="100"/>
    </w:pPr>
    <w:rPr>
      <w:rFonts w:eastAsia="Calibri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BodyTextChar">
    <w:name w:val="Body Text Char"/>
    <w:basedOn w:val="Carpredefinitoparagrafo"/>
    <w:rPr>
      <w:rFonts w:ascii="Times New Roman" w:hAnsi="Times New Roman" w:cs="Times New Roman"/>
      <w:lang w:eastAsia="en-US"/>
    </w:rPr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ListLabel1">
    <w:name w:val="ListLabel 1"/>
    <w:rPr>
      <w:rFonts w:eastAsia="Times New Roman" w:cs="Times New Roman"/>
      <w:b/>
      <w:bCs/>
      <w:w w:val="100"/>
      <w:sz w:val="22"/>
      <w:szCs w:val="22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eliaa</dc:creator>
  <cp:lastModifiedBy>Segreteria Generale</cp:lastModifiedBy>
  <cp:revision>2</cp:revision>
  <dcterms:created xsi:type="dcterms:W3CDTF">2022-06-07T07:12:00Z</dcterms:created>
  <dcterms:modified xsi:type="dcterms:W3CDTF">2022-06-07T07:12:00Z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