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703D" w14:textId="77777777" w:rsidR="007A7743" w:rsidRPr="007A7743" w:rsidRDefault="007A7743" w:rsidP="007A7743">
      <w:pPr>
        <w:jc w:val="center"/>
        <w:rPr>
          <w:rFonts w:ascii="Verdana" w:eastAsia="Verdana" w:hAnsi="Verdana" w:cs="Verdana"/>
          <w:b/>
          <w:bCs/>
          <w:color w:val="000000"/>
          <w:sz w:val="24"/>
          <w:szCs w:val="24"/>
        </w:rPr>
      </w:pPr>
      <w:r w:rsidRPr="007A7743">
        <w:rPr>
          <w:rFonts w:ascii="Verdana" w:eastAsia="Verdana" w:hAnsi="Verdana" w:cs="Verdana"/>
          <w:b/>
          <w:bCs/>
          <w:color w:val="000000"/>
          <w:sz w:val="24"/>
          <w:szCs w:val="24"/>
        </w:rPr>
        <w:t>Lucca Comics and Games 2021 - ‘A rivedere le stelle’</w:t>
      </w:r>
    </w:p>
    <w:p w14:paraId="1688CB73" w14:textId="77777777" w:rsidR="007A7743" w:rsidRPr="007A7743" w:rsidRDefault="007A7743" w:rsidP="007A7743">
      <w:pPr>
        <w:jc w:val="center"/>
        <w:rPr>
          <w:rFonts w:ascii="Verdana" w:eastAsia="Verdana" w:hAnsi="Verdana" w:cs="Verdana"/>
          <w:b/>
          <w:bCs/>
          <w:color w:val="000000"/>
          <w:sz w:val="24"/>
          <w:szCs w:val="24"/>
        </w:rPr>
      </w:pPr>
      <w:r w:rsidRPr="007A7743">
        <w:rPr>
          <w:rFonts w:ascii="Verdana" w:eastAsia="Verdana" w:hAnsi="Verdana" w:cs="Verdana"/>
          <w:b/>
          <w:bCs/>
          <w:color w:val="000000"/>
          <w:sz w:val="24"/>
          <w:szCs w:val="24"/>
        </w:rPr>
        <w:t>Intervento di Giorgio Bartoli</w:t>
      </w:r>
    </w:p>
    <w:p w14:paraId="6FC4ACF1" w14:textId="18F1B4D9" w:rsidR="00E64567" w:rsidRPr="007A7743" w:rsidRDefault="007A7743" w:rsidP="007A7743">
      <w:pPr>
        <w:jc w:val="center"/>
        <w:rPr>
          <w:rFonts w:ascii="Verdana" w:eastAsia="Verdana" w:hAnsi="Verdana" w:cs="Verdana"/>
          <w:bCs/>
          <w:i/>
          <w:color w:val="000000"/>
          <w:sz w:val="24"/>
          <w:szCs w:val="24"/>
        </w:rPr>
      </w:pPr>
      <w:r w:rsidRPr="007A7743">
        <w:rPr>
          <w:rFonts w:ascii="Verdana" w:eastAsia="Verdana" w:hAnsi="Verdana" w:cs="Verdana"/>
          <w:b/>
          <w:bCs/>
          <w:color w:val="000000"/>
          <w:sz w:val="24"/>
          <w:szCs w:val="24"/>
        </w:rPr>
        <w:t>Presidente della Camera di Commercio di Lucca</w:t>
      </w:r>
    </w:p>
    <w:p w14:paraId="24548032" w14:textId="77777777" w:rsidR="007A7743" w:rsidRPr="007A7743" w:rsidRDefault="00332DA1" w:rsidP="007A7743">
      <w:pPr>
        <w:pStyle w:val="NormaleWeb"/>
        <w:jc w:val="both"/>
        <w:rPr>
          <w:rFonts w:ascii="Verdana" w:hAnsi="Verdana"/>
          <w:sz w:val="22"/>
          <w:szCs w:val="22"/>
        </w:rPr>
      </w:pPr>
      <w:r w:rsidRPr="007A7743">
        <w:rPr>
          <w:rFonts w:ascii="Verdana" w:eastAsia="Verdana" w:hAnsi="Verdana" w:cs="Verdana"/>
          <w:bCs/>
          <w:i/>
          <w:color w:val="000000"/>
          <w:sz w:val="22"/>
          <w:szCs w:val="22"/>
        </w:rPr>
        <w:t xml:space="preserve">Lucca, </w:t>
      </w:r>
      <w:r w:rsidR="007A7743" w:rsidRPr="007A7743">
        <w:rPr>
          <w:rFonts w:ascii="Verdana" w:hAnsi="Verdana" w:cs="Verdana"/>
          <w:i/>
          <w:iCs/>
          <w:sz w:val="22"/>
          <w:szCs w:val="22"/>
        </w:rPr>
        <w:t>2 novembre 2021</w:t>
      </w:r>
      <w:r w:rsidR="007A7743" w:rsidRPr="007A7743">
        <w:rPr>
          <w:rFonts w:ascii="Verdana" w:hAnsi="Verdana" w:cs="Verdana"/>
          <w:sz w:val="22"/>
          <w:szCs w:val="22"/>
        </w:rPr>
        <w:t xml:space="preserve"> – Grande soddisfazione e orgoglio per </w:t>
      </w:r>
      <w:r w:rsidR="007A7743" w:rsidRPr="007A7743">
        <w:rPr>
          <w:rFonts w:ascii="Verdana" w:hAnsi="Verdana" w:cs="Verdana"/>
          <w:b/>
          <w:bCs/>
          <w:sz w:val="22"/>
          <w:szCs w:val="22"/>
        </w:rPr>
        <w:t>Lucca Comics and Games 2021 – A riveder le stelle</w:t>
      </w:r>
      <w:r w:rsidR="007A7743" w:rsidRPr="007A7743">
        <w:rPr>
          <w:rFonts w:ascii="Verdana" w:hAnsi="Verdana" w:cs="Verdana"/>
          <w:sz w:val="22"/>
          <w:szCs w:val="22"/>
        </w:rPr>
        <w:t xml:space="preserve"> che, dopo un anno di stop causato dall’emergenza sanitaria, è stato proclamato il più grande evento in Italia dall’era Covid, dimostrando ancora una volta la sua importanza per la città di Lucca e per tutto il suo territorio.</w:t>
      </w:r>
    </w:p>
    <w:p w14:paraId="58C6C01A" w14:textId="77777777" w:rsidR="007A7743" w:rsidRPr="007A7743" w:rsidRDefault="007A7743" w:rsidP="007A7743">
      <w:pPr>
        <w:pStyle w:val="NormaleWeb"/>
        <w:spacing w:before="0" w:after="0"/>
        <w:jc w:val="both"/>
        <w:rPr>
          <w:rFonts w:ascii="Verdana" w:hAnsi="Verdana"/>
          <w:sz w:val="22"/>
          <w:szCs w:val="22"/>
        </w:rPr>
      </w:pPr>
      <w:r w:rsidRPr="007A7743">
        <w:rPr>
          <w:rFonts w:ascii="Verdana" w:eastAsia="Verdana" w:hAnsi="Verdana" w:cs="Verdana"/>
          <w:sz w:val="22"/>
          <w:szCs w:val="22"/>
        </w:rPr>
        <w:t xml:space="preserve">“Nonostante il periodo difficile, il Lucca Comics &amp; Games si è chiuso con numeri – oltre 100mila presenze - che solo qualche mese fa sarebbero stati inimmaginabili – ha dichiarato il segretario straordinario della Camera di Commercio di Lucca, </w:t>
      </w:r>
      <w:r w:rsidRPr="007A7743">
        <w:rPr>
          <w:rFonts w:ascii="Verdana" w:eastAsia="Verdana" w:hAnsi="Verdana" w:cs="Verdana"/>
          <w:b/>
          <w:bCs/>
          <w:sz w:val="22"/>
          <w:szCs w:val="22"/>
        </w:rPr>
        <w:t>Giorgio Bartoli</w:t>
      </w:r>
      <w:r w:rsidRPr="007A7743">
        <w:rPr>
          <w:rFonts w:ascii="Verdana" w:eastAsia="Verdana" w:hAnsi="Verdana" w:cs="Verdana"/>
          <w:sz w:val="22"/>
          <w:szCs w:val="22"/>
        </w:rPr>
        <w:t xml:space="preserve"> – Una ripartenza straordinaria che, oltre a dare speranza e un ottimo segnale di ripresa alla città, ha confermato il buon funzionamento della macchina organizzativa che quest’anno ha dovuto riscrivere ex novo non solo il piano sicurezza ma anche viabilità e logistica”.</w:t>
      </w:r>
    </w:p>
    <w:p w14:paraId="5BC4794A" w14:textId="77777777" w:rsidR="007A7743" w:rsidRPr="007A7743" w:rsidRDefault="007A7743" w:rsidP="007A7743">
      <w:pPr>
        <w:pStyle w:val="NormaleWeb"/>
        <w:spacing w:before="0" w:after="0"/>
        <w:jc w:val="both"/>
        <w:rPr>
          <w:rFonts w:ascii="Verdana" w:hAnsi="Verdana"/>
          <w:sz w:val="22"/>
          <w:szCs w:val="22"/>
        </w:rPr>
      </w:pPr>
    </w:p>
    <w:p w14:paraId="1B6DEF8A" w14:textId="77777777" w:rsidR="007A7743" w:rsidRPr="007A7743" w:rsidRDefault="007A7743" w:rsidP="007A7743">
      <w:pPr>
        <w:pStyle w:val="NormaleWeb"/>
        <w:spacing w:before="0" w:after="0"/>
        <w:jc w:val="both"/>
        <w:rPr>
          <w:sz w:val="22"/>
          <w:szCs w:val="22"/>
        </w:rPr>
      </w:pPr>
      <w:r w:rsidRPr="007A7743">
        <w:rPr>
          <w:rFonts w:ascii="Verdana" w:eastAsia="Verdana" w:hAnsi="Verdana" w:cs="Verdana"/>
          <w:sz w:val="22"/>
          <w:szCs w:val="22"/>
        </w:rPr>
        <w:t>“Sono stati quattro giorni ricchi di eventi</w:t>
      </w:r>
      <w:r w:rsidRPr="007A7743">
        <w:rPr>
          <w:rFonts w:ascii="Verdana" w:eastAsia="Verdana" w:hAnsi="Verdana" w:cs="Verdana"/>
          <w:color w:val="000000"/>
          <w:sz w:val="22"/>
          <w:szCs w:val="22"/>
        </w:rPr>
        <w:t xml:space="preserve"> in cui si è saputo garantire senza troppi disagi il rispetto delle norme e della sicurezza in materia di </w:t>
      </w:r>
      <w:r w:rsidRPr="007A7743">
        <w:rPr>
          <w:rStyle w:val="StrongEmphasis"/>
          <w:rFonts w:ascii="Verdana" w:hAnsi="Verdana"/>
          <w:color w:val="000000"/>
          <w:sz w:val="22"/>
          <w:szCs w:val="22"/>
        </w:rPr>
        <w:t>covid</w:t>
      </w:r>
      <w:r w:rsidRPr="007A7743">
        <w:rPr>
          <w:rFonts w:ascii="Verdana" w:eastAsia="Verdana" w:hAnsi="Verdana" w:cs="Verdana"/>
          <w:color w:val="000000"/>
          <w:sz w:val="22"/>
          <w:szCs w:val="22"/>
        </w:rPr>
        <w:t xml:space="preserve">, con controlli del green pass e accessi scaglionati alle aree e ai padiglioni in cui si è sviluppata tutta la manifestazione. </w:t>
      </w:r>
      <w:r w:rsidRPr="007A7743">
        <w:rPr>
          <w:rFonts w:ascii="Verdana" w:eastAsia="Verdana" w:hAnsi="Verdana" w:cs="Verdana"/>
          <w:sz w:val="22"/>
          <w:szCs w:val="22"/>
        </w:rPr>
        <w:t xml:space="preserve">I miei complimenti – continua Bartoli - non solo allo staff della manifestazione ma anche all’amministrazione comunale, a </w:t>
      </w:r>
      <w:r w:rsidRPr="007A7743">
        <w:rPr>
          <w:rFonts w:ascii="Verdana" w:hAnsi="Verdana" w:cs="Verdana"/>
          <w:sz w:val="22"/>
          <w:szCs w:val="22"/>
        </w:rPr>
        <w:t>tutte le forze dell’ordine coordinate dalla Prefettura</w:t>
      </w:r>
      <w:r w:rsidRPr="007A7743">
        <w:rPr>
          <w:rFonts w:ascii="Verdana" w:eastAsia="Verdana" w:hAnsi="Verdana" w:cs="Verdana"/>
          <w:sz w:val="22"/>
          <w:szCs w:val="22"/>
        </w:rPr>
        <w:t>, alla protezione civile e a tu</w:t>
      </w:r>
      <w:r w:rsidRPr="007A7743">
        <w:rPr>
          <w:rFonts w:ascii="Verdana" w:hAnsi="Verdana" w:cs="Verdana"/>
          <w:sz w:val="22"/>
          <w:szCs w:val="22"/>
        </w:rPr>
        <w:t>tte le associazioni di volontariato che in questi giorni hanno garantito sicurezza ed assistenza sanitaria ai visitatori”.</w:t>
      </w:r>
    </w:p>
    <w:p w14:paraId="638B4AEF" w14:textId="77777777" w:rsidR="007A7743" w:rsidRPr="007A7743" w:rsidRDefault="007A7743" w:rsidP="007A7743">
      <w:pPr>
        <w:pStyle w:val="NormaleWeb"/>
        <w:spacing w:before="0" w:after="0"/>
        <w:jc w:val="both"/>
        <w:rPr>
          <w:rFonts w:ascii="Verdana" w:hAnsi="Verdana"/>
          <w:sz w:val="22"/>
          <w:szCs w:val="22"/>
        </w:rPr>
      </w:pPr>
    </w:p>
    <w:p w14:paraId="71C6AFCD" w14:textId="77777777" w:rsidR="007A7743" w:rsidRPr="007A7743" w:rsidRDefault="007A7743" w:rsidP="007A7743">
      <w:pPr>
        <w:pStyle w:val="NormaleWeb"/>
        <w:spacing w:before="0" w:after="0"/>
        <w:jc w:val="both"/>
        <w:rPr>
          <w:rFonts w:ascii="Verdana" w:hAnsi="Verdana"/>
          <w:sz w:val="22"/>
          <w:szCs w:val="22"/>
        </w:rPr>
      </w:pPr>
      <w:r w:rsidRPr="007A7743">
        <w:rPr>
          <w:rFonts w:ascii="Verdana" w:hAnsi="Verdana" w:cs="Verdana"/>
          <w:sz w:val="22"/>
          <w:szCs w:val="22"/>
        </w:rPr>
        <w:t>“Lucca è stato un esempio eccezionale di ripresa e di ritorno alla normalità – ha aggiunto Bartoli – e mi auguro che continui ad essere un ritorno di immagine altissimo in questo duro momento di cambiamenti: grazie a questa manifestazione, i benefici di indotto economico e di immagine sono ricaduti da sempre non solo nei giorni dell’evento, ma anche negli altri giorni dell’anno con un ritorno sull’intero tessuto economico non solo per la città, ma per l’intero territorio provinciale. La ricaduta a livello di immagine è molto importante, e si affianca alle azioni che lo stesso ente camerale da diversi anni sta portando avanti attraverso la campagna The Lands of Giacomo Puccini, finalizzata alla promozione del territorio quale destinazione unica, piacevole e indimenticabile di viaggio”.</w:t>
      </w:r>
    </w:p>
    <w:p w14:paraId="6E534AC6" w14:textId="77777777" w:rsidR="007A7743" w:rsidRPr="007A7743" w:rsidRDefault="007A7743" w:rsidP="007A7743">
      <w:pPr>
        <w:pStyle w:val="NormaleWeb"/>
        <w:spacing w:before="0" w:after="0"/>
        <w:jc w:val="both"/>
        <w:rPr>
          <w:rFonts w:ascii="Verdana" w:hAnsi="Verdana"/>
          <w:sz w:val="22"/>
          <w:szCs w:val="22"/>
        </w:rPr>
      </w:pPr>
    </w:p>
    <w:p w14:paraId="0C687F26" w14:textId="77777777" w:rsidR="007A7743" w:rsidRPr="007A7743" w:rsidRDefault="007A7743" w:rsidP="007A7743">
      <w:pPr>
        <w:pStyle w:val="NormaleWeb"/>
        <w:spacing w:before="0" w:after="0"/>
        <w:jc w:val="both"/>
        <w:rPr>
          <w:rFonts w:ascii="Verdana" w:hAnsi="Verdana"/>
          <w:sz w:val="22"/>
          <w:szCs w:val="22"/>
        </w:rPr>
      </w:pPr>
      <w:r w:rsidRPr="007A7743">
        <w:rPr>
          <w:rFonts w:ascii="Verdana" w:hAnsi="Verdana" w:cs="Verdana"/>
          <w:sz w:val="22"/>
          <w:szCs w:val="22"/>
        </w:rPr>
        <w:t>“Non ultimo, – conclude Bartoli - desidero sottolineare ancora una volta l’educazione di questo “popolo dei Comics” nonché il buon senso dei cittadini lucchesi che hanno aiutato la impareggiabile riuscita di questo evento speciale: una festa cittadina che ha portato in città di nuovo un’atmosfera magica, educata e pulita”.</w:t>
      </w:r>
    </w:p>
    <w:p w14:paraId="24DCA884" w14:textId="77777777" w:rsidR="00A27D05" w:rsidRPr="00A27D05" w:rsidRDefault="00A27D05" w:rsidP="00CA4AFF">
      <w:pPr>
        <w:spacing w:before="240"/>
        <w:jc w:val="both"/>
        <w:rPr>
          <w:rFonts w:ascii="Verdana" w:eastAsia="Verdana" w:hAnsi="Verdana" w:cs="Verdana"/>
          <w:bCs/>
          <w:color w:val="000000"/>
          <w:sz w:val="22"/>
          <w:szCs w:val="22"/>
        </w:rPr>
      </w:pPr>
    </w:p>
    <w:p w14:paraId="45F1863A" w14:textId="77777777" w:rsidR="00CA4AFF" w:rsidRDefault="00CA4AFF" w:rsidP="00CA4AFF">
      <w:pPr>
        <w:spacing w:before="240"/>
        <w:jc w:val="both"/>
      </w:pPr>
    </w:p>
    <w:tbl>
      <w:tblPr>
        <w:tblW w:w="0" w:type="auto"/>
        <w:tblBorders>
          <w:top w:val="nil"/>
          <w:left w:val="nil"/>
          <w:bottom w:val="nil"/>
          <w:right w:val="nil"/>
          <w:insideH w:val="nil"/>
          <w:insideV w:val="nil"/>
        </w:tblBorders>
        <w:tblLook w:val="04A0" w:firstRow="1" w:lastRow="0" w:firstColumn="1" w:lastColumn="0" w:noHBand="0" w:noVBand="1"/>
      </w:tblPr>
      <w:tblGrid>
        <w:gridCol w:w="6013"/>
        <w:gridCol w:w="3567"/>
      </w:tblGrid>
      <w:tr w:rsidR="00693B2C" w14:paraId="090ADDF6" w14:textId="77777777">
        <w:trPr>
          <w:trHeight w:val="680"/>
        </w:trPr>
        <w:tc>
          <w:tcPr>
            <w:tcW w:w="6013" w:type="dxa"/>
            <w:tcBorders>
              <w:top w:val="nil"/>
              <w:left w:val="nil"/>
              <w:bottom w:val="nil"/>
              <w:right w:val="nil"/>
            </w:tcBorders>
            <w:shd w:val="clear" w:color="auto" w:fill="FFFFFF"/>
          </w:tcPr>
          <w:p w14:paraId="05DFE29E" w14:textId="77777777" w:rsidR="00693B2C" w:rsidRDefault="00332DA1">
            <w:pPr>
              <w:rPr>
                <w:rFonts w:ascii="Verdana" w:eastAsia="Verdana" w:hAnsi="Verdana" w:cs="Verdana"/>
                <w:b/>
                <w:color w:val="000000"/>
                <w:sz w:val="18"/>
                <w:szCs w:val="18"/>
              </w:rPr>
            </w:pPr>
            <w:r>
              <w:rPr>
                <w:rFonts w:ascii="Verdana" w:eastAsia="Verdana" w:hAnsi="Verdana" w:cs="Verdana"/>
                <w:b/>
                <w:color w:val="000000"/>
                <w:sz w:val="18"/>
                <w:szCs w:val="18"/>
              </w:rPr>
              <w:t>Ufficio Stampa – Relazioni Esterne</w:t>
            </w:r>
          </w:p>
          <w:p w14:paraId="79058536" w14:textId="77777777" w:rsidR="00693B2C" w:rsidRDefault="00332DA1">
            <w:pPr>
              <w:rPr>
                <w:rFonts w:ascii="Verdana" w:eastAsia="Verdana" w:hAnsi="Verdana" w:cs="Verdana"/>
                <w:color w:val="000000"/>
                <w:sz w:val="18"/>
                <w:szCs w:val="18"/>
              </w:rPr>
            </w:pPr>
            <w:r>
              <w:rPr>
                <w:rFonts w:ascii="Verdana" w:eastAsia="Verdana" w:hAnsi="Verdana" w:cs="Verdana"/>
                <w:color w:val="000000"/>
                <w:sz w:val="18"/>
                <w:szCs w:val="18"/>
              </w:rPr>
              <w:t>Francesca Sargenti</w:t>
            </w:r>
          </w:p>
          <w:p w14:paraId="63D46333" w14:textId="54DE540F" w:rsidR="00693B2C" w:rsidRDefault="00332DA1">
            <w:pPr>
              <w:rPr>
                <w:rFonts w:ascii="Verdana" w:eastAsia="Verdana" w:hAnsi="Verdana" w:cs="Verdana"/>
                <w:color w:val="000000"/>
                <w:sz w:val="18"/>
                <w:szCs w:val="18"/>
              </w:rPr>
            </w:pPr>
            <w:r>
              <w:rPr>
                <w:rFonts w:ascii="Verdana" w:eastAsia="Verdana" w:hAnsi="Verdana" w:cs="Verdana"/>
                <w:color w:val="000000"/>
                <w:sz w:val="18"/>
                <w:szCs w:val="18"/>
              </w:rPr>
              <w:t xml:space="preserve">Tel. +39 0583 976.686 - </w:t>
            </w:r>
            <w:proofErr w:type="spellStart"/>
            <w:r>
              <w:rPr>
                <w:rFonts w:ascii="Verdana" w:eastAsia="Verdana" w:hAnsi="Verdana" w:cs="Verdana"/>
                <w:color w:val="000000"/>
                <w:sz w:val="18"/>
                <w:szCs w:val="18"/>
              </w:rPr>
              <w:t>cell</w:t>
            </w:r>
            <w:proofErr w:type="spellEnd"/>
            <w:r>
              <w:rPr>
                <w:rFonts w:ascii="Verdana" w:eastAsia="Verdana" w:hAnsi="Verdana" w:cs="Verdana"/>
                <w:color w:val="000000"/>
                <w:sz w:val="18"/>
                <w:szCs w:val="18"/>
              </w:rPr>
              <w:t>. +39</w:t>
            </w:r>
            <w:r w:rsidR="00EA3DCB">
              <w:t xml:space="preserve"> </w:t>
            </w:r>
            <w:r w:rsidR="00EA3DCB" w:rsidRPr="00EA3DCB">
              <w:rPr>
                <w:rFonts w:ascii="Verdana" w:eastAsia="Verdana" w:hAnsi="Verdana" w:cs="Verdana"/>
                <w:color w:val="000000"/>
                <w:sz w:val="18"/>
                <w:szCs w:val="18"/>
              </w:rPr>
              <w:t>329 3606494</w:t>
            </w:r>
            <w:r>
              <w:rPr>
                <w:rFonts w:ascii="Verdana" w:eastAsia="Verdana" w:hAnsi="Verdana" w:cs="Verdana"/>
                <w:color w:val="000000"/>
                <w:sz w:val="18"/>
                <w:szCs w:val="18"/>
              </w:rPr>
              <w:t xml:space="preserve"> </w:t>
            </w:r>
          </w:p>
        </w:tc>
        <w:tc>
          <w:tcPr>
            <w:tcW w:w="3567" w:type="dxa"/>
            <w:tcBorders>
              <w:top w:val="nil"/>
              <w:left w:val="nil"/>
              <w:bottom w:val="nil"/>
              <w:right w:val="nil"/>
            </w:tcBorders>
            <w:shd w:val="clear" w:color="auto" w:fill="FFFFFF"/>
          </w:tcPr>
          <w:p w14:paraId="65EE7BA9" w14:textId="207A98E4" w:rsidR="00693B2C" w:rsidRDefault="007A7743">
            <w:pPr>
              <w:jc w:val="right"/>
              <w:rPr>
                <w:rStyle w:val="CollegamentoInternet"/>
                <w:rFonts w:ascii="Verdana" w:eastAsia="Verdana" w:hAnsi="Verdana" w:cs="Verdana"/>
                <w:b/>
                <w:color w:val="000000"/>
                <w:sz w:val="24"/>
                <w:szCs w:val="24"/>
              </w:rPr>
            </w:pPr>
            <w:hyperlink r:id="rId6">
              <w:r w:rsidR="00332DA1">
                <w:rPr>
                  <w:rStyle w:val="CollegamentoInternet"/>
                  <w:noProof/>
                </w:rPr>
                <w:drawing>
                  <wp:inline distT="0" distB="0" distL="0" distR="0" wp14:anchorId="590B4778" wp14:editId="20C19D70">
                    <wp:extent cx="219075" cy="2190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tretch>
                              <a:fillRect/>
                            </a:stretch>
                          </pic:blipFill>
                          <pic:spPr bwMode="auto">
                            <a:xfrm>
                              <a:off x="0" y="0"/>
                              <a:ext cx="219075" cy="219075"/>
                            </a:xfrm>
                            <a:prstGeom prst="rect">
                              <a:avLst/>
                            </a:prstGeom>
                            <a:noFill/>
                            <a:ln w="9525">
                              <a:noFill/>
                              <a:miter lim="800000"/>
                              <a:headEnd/>
                              <a:tailEnd/>
                            </a:ln>
                          </pic:spPr>
                        </pic:pic>
                      </a:graphicData>
                    </a:graphic>
                  </wp:inline>
                </w:drawing>
              </w:r>
            </w:hyperlink>
            <w:r w:rsidR="00332DA1">
              <w:rPr>
                <w:rFonts w:ascii="Verdana" w:eastAsia="Verdana" w:hAnsi="Verdana" w:cs="Verdana"/>
                <w:b/>
                <w:color w:val="000000"/>
                <w:sz w:val="24"/>
                <w:szCs w:val="24"/>
              </w:rPr>
              <w:t xml:space="preserve"> </w:t>
            </w:r>
            <w:hyperlink r:id="rId8">
              <w:r w:rsidR="00332DA1">
                <w:rPr>
                  <w:rStyle w:val="CollegamentoInternet"/>
                  <w:rFonts w:ascii="Verdana" w:eastAsia="Verdana" w:hAnsi="Verdana" w:cs="Verdana"/>
                  <w:b/>
                  <w:noProof/>
                  <w:color w:val="000000"/>
                  <w:sz w:val="24"/>
                  <w:szCs w:val="24"/>
                </w:rPr>
                <w:drawing>
                  <wp:inline distT="0" distB="0" distL="0" distR="0" wp14:anchorId="3EC1A4A2" wp14:editId="25D5B79D">
                    <wp:extent cx="225425" cy="22542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tretch>
                              <a:fillRect/>
                            </a:stretch>
                          </pic:blipFill>
                          <pic:spPr bwMode="auto">
                            <a:xfrm>
                              <a:off x="0" y="0"/>
                              <a:ext cx="225425" cy="225425"/>
                            </a:xfrm>
                            <a:prstGeom prst="rect">
                              <a:avLst/>
                            </a:prstGeom>
                            <a:noFill/>
                            <a:ln w="9525">
                              <a:noFill/>
                              <a:miter lim="800000"/>
                              <a:headEnd/>
                              <a:tailEnd/>
                            </a:ln>
                          </pic:spPr>
                        </pic:pic>
                      </a:graphicData>
                    </a:graphic>
                  </wp:inline>
                </w:drawing>
              </w:r>
            </w:hyperlink>
            <w:r w:rsidR="00332DA1">
              <w:rPr>
                <w:rFonts w:ascii="Verdana" w:eastAsia="Verdana" w:hAnsi="Verdana" w:cs="Verdana"/>
                <w:b/>
                <w:color w:val="000000"/>
                <w:sz w:val="24"/>
                <w:szCs w:val="24"/>
              </w:rPr>
              <w:t xml:space="preserve"> </w:t>
            </w:r>
            <w:hyperlink r:id="rId10">
              <w:r w:rsidR="00332DA1">
                <w:rPr>
                  <w:rStyle w:val="CollegamentoInternet"/>
                  <w:rFonts w:ascii="Verdana" w:eastAsia="Verdana" w:hAnsi="Verdana" w:cs="Verdana"/>
                  <w:b/>
                  <w:noProof/>
                  <w:color w:val="000000"/>
                  <w:sz w:val="24"/>
                  <w:szCs w:val="24"/>
                </w:rPr>
                <w:drawing>
                  <wp:inline distT="0" distB="0" distL="0" distR="0" wp14:anchorId="12F1D6EF" wp14:editId="62CF3A95">
                    <wp:extent cx="229235" cy="2286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1"/>
                            <a:stretch>
                              <a:fillRect/>
                            </a:stretch>
                          </pic:blipFill>
                          <pic:spPr bwMode="auto">
                            <a:xfrm>
                              <a:off x="0" y="0"/>
                              <a:ext cx="229235" cy="228600"/>
                            </a:xfrm>
                            <a:prstGeom prst="rect">
                              <a:avLst/>
                            </a:prstGeom>
                            <a:noFill/>
                            <a:ln w="9525">
                              <a:noFill/>
                              <a:miter lim="800000"/>
                              <a:headEnd/>
                              <a:tailEnd/>
                            </a:ln>
                          </pic:spPr>
                        </pic:pic>
                      </a:graphicData>
                    </a:graphic>
                  </wp:inline>
                </w:drawing>
              </w:r>
            </w:hyperlink>
          </w:p>
        </w:tc>
      </w:tr>
    </w:tbl>
    <w:p w14:paraId="00F1D880" w14:textId="77777777" w:rsidR="00693B2C" w:rsidRDefault="00693B2C"/>
    <w:sectPr w:rsidR="00693B2C" w:rsidSect="007A7743">
      <w:headerReference w:type="default" r:id="rId12"/>
      <w:footerReference w:type="default" r:id="rId13"/>
      <w:pgSz w:w="11906" w:h="16838"/>
      <w:pgMar w:top="1985" w:right="1134" w:bottom="1135" w:left="1134" w:header="426" w:footer="7" w:gutter="0"/>
      <w:pgNumType w:start="1"/>
      <w:cols w:space="720"/>
      <w:formProt w:val="0"/>
      <w:docGrid w:linePitch="28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E8D6" w14:textId="77777777" w:rsidR="003D054F" w:rsidRDefault="003D054F">
      <w:r>
        <w:separator/>
      </w:r>
    </w:p>
  </w:endnote>
  <w:endnote w:type="continuationSeparator" w:id="0">
    <w:p w14:paraId="61EFE28B" w14:textId="77777777" w:rsidR="003D054F" w:rsidRDefault="003D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55FB" w14:textId="77777777" w:rsidR="00693B2C" w:rsidRDefault="00693B2C">
    <w:pPr>
      <w:jc w:val="both"/>
      <w:rPr>
        <w:rFonts w:ascii="Arial Narrow" w:eastAsia="Arial Narrow" w:hAnsi="Arial Narrow" w:cs="Arial Narrow"/>
        <w:color w:val="000000"/>
        <w:sz w:val="16"/>
        <w:szCs w:val="16"/>
      </w:rPr>
    </w:pPr>
  </w:p>
  <w:p w14:paraId="4C965613" w14:textId="77777777" w:rsidR="00693B2C" w:rsidRDefault="00332DA1">
    <w:pPr>
      <w:jc w:val="center"/>
      <w:rPr>
        <w:rFonts w:ascii="Arial Narrow" w:eastAsia="Arial Narrow" w:hAnsi="Arial Narrow" w:cs="Arial Narrow"/>
        <w:color w:val="A09289"/>
        <w:sz w:val="16"/>
        <w:szCs w:val="16"/>
      </w:rPr>
    </w:pPr>
    <w:r>
      <w:rPr>
        <w:rFonts w:ascii="Arial Narrow" w:eastAsia="Arial Narrow" w:hAnsi="Arial Narrow" w:cs="Arial Narrow"/>
        <w:b/>
        <w:color w:val="A09289"/>
        <w:sz w:val="16"/>
        <w:szCs w:val="16"/>
      </w:rPr>
      <w:t xml:space="preserve">Camera di Commercio Industria Artigianato Agricoltura di Lucca - </w:t>
    </w:r>
    <w:r>
      <w:rPr>
        <w:rFonts w:ascii="Arial Narrow" w:eastAsia="Arial Narrow" w:hAnsi="Arial Narrow" w:cs="Arial Narrow"/>
        <w:color w:val="A09289"/>
        <w:sz w:val="16"/>
        <w:szCs w:val="16"/>
      </w:rPr>
      <w:t>Corte Campana, 10 - 55100 Lucca - T +39 0583 9765   F +39 0583 199 99 82</w:t>
    </w:r>
  </w:p>
  <w:p w14:paraId="3E70F337" w14:textId="77777777" w:rsidR="00693B2C" w:rsidRDefault="00332DA1">
    <w:pPr>
      <w:ind w:left="851"/>
      <w:jc w:val="center"/>
      <w:rPr>
        <w:rFonts w:ascii="Arial Narrow" w:eastAsia="Arial Narrow" w:hAnsi="Arial Narrow" w:cs="Arial Narrow"/>
        <w:color w:val="A09289"/>
        <w:sz w:val="16"/>
        <w:szCs w:val="16"/>
      </w:rPr>
    </w:pPr>
    <w:r>
      <w:rPr>
        <w:rFonts w:ascii="Arial Narrow" w:eastAsia="Arial Narrow" w:hAnsi="Arial Narrow" w:cs="Arial Narrow"/>
        <w:color w:val="A09289"/>
        <w:sz w:val="16"/>
        <w:szCs w:val="16"/>
      </w:rPr>
      <w:t xml:space="preserve">cameracommercio@lu.camcom.it - </w:t>
    </w:r>
    <w:proofErr w:type="spellStart"/>
    <w:r>
      <w:rPr>
        <w:rFonts w:ascii="Arial Narrow" w:eastAsia="Arial Narrow" w:hAnsi="Arial Narrow" w:cs="Arial Narrow"/>
        <w:color w:val="A09289"/>
        <w:sz w:val="16"/>
        <w:szCs w:val="16"/>
      </w:rPr>
      <w:t>p.e.c</w:t>
    </w:r>
    <w:proofErr w:type="spellEnd"/>
    <w:r>
      <w:rPr>
        <w:rFonts w:ascii="Arial Narrow" w:eastAsia="Arial Narrow" w:hAnsi="Arial Narrow" w:cs="Arial Narrow"/>
        <w:color w:val="A09289"/>
        <w:sz w:val="16"/>
        <w:szCs w:val="16"/>
      </w:rPr>
      <w:t>. camera.commercio.lucca@lu.legalmail.camcom.it - www.lu.camcom.it</w:t>
    </w:r>
  </w:p>
  <w:p w14:paraId="0E2F566E" w14:textId="77777777" w:rsidR="00693B2C" w:rsidRDefault="00693B2C">
    <w:pPr>
      <w:tabs>
        <w:tab w:val="center" w:pos="4819"/>
        <w:tab w:val="right" w:pos="9638"/>
      </w:tabs>
      <w:rPr>
        <w:rFonts w:ascii="Arial Narrow" w:eastAsia="Arial Narrow" w:hAnsi="Arial Narrow" w:cs="Arial Narrow"/>
        <w:color w:val="A0928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5A03" w14:textId="77777777" w:rsidR="003D054F" w:rsidRDefault="003D054F">
      <w:r>
        <w:separator/>
      </w:r>
    </w:p>
  </w:footnote>
  <w:footnote w:type="continuationSeparator" w:id="0">
    <w:p w14:paraId="7B8097B6" w14:textId="77777777" w:rsidR="003D054F" w:rsidRDefault="003D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58F8" w14:textId="64E47FEA" w:rsidR="00EA3DCB" w:rsidRDefault="007A7743" w:rsidP="00EA3DCB">
    <w:pPr>
      <w:pStyle w:val="Intestazione"/>
      <w:rPr>
        <w:rFonts w:ascii="Verdana" w:hAnsi="Verdana" w:cs="Verdana"/>
        <w:b/>
        <w:color w:val="808080"/>
        <w:spacing w:val="20"/>
        <w:kern w:val="1"/>
        <w:sz w:val="36"/>
        <w:lang w:val="pt-PT"/>
      </w:rPr>
    </w:pPr>
    <w:r>
      <w:rPr>
        <w:noProof/>
      </w:rPr>
      <w:drawing>
        <wp:inline distT="0" distB="0" distL="0" distR="0" wp14:anchorId="2D0C2441" wp14:editId="45D79739">
          <wp:extent cx="1962150" cy="533400"/>
          <wp:effectExtent l="0" t="0" r="0" b="0"/>
          <wp:docPr id="14" name="Picture"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descr="Immagine che contiene testo&#10;&#10;Descrizione generata automaticamente"/>
                  <pic:cNvPicPr>
                    <a:picLocks noChangeAspect="1" noChangeArrowheads="1"/>
                  </pic:cNvPicPr>
                </pic:nvPicPr>
                <pic:blipFill>
                  <a:blip r:embed="rId1"/>
                  <a:srcRect l="-433" t="-1591" r="-433" b="-1591"/>
                  <a:stretch>
                    <a:fillRect/>
                  </a:stretch>
                </pic:blipFill>
                <pic:spPr bwMode="auto">
                  <a:xfrm>
                    <a:off x="0" y="0"/>
                    <a:ext cx="1962150" cy="533400"/>
                  </a:xfrm>
                  <a:prstGeom prst="rect">
                    <a:avLst/>
                  </a:prstGeom>
                  <a:noFill/>
                  <a:ln w="9525">
                    <a:noFill/>
                    <a:miter lim="800000"/>
                    <a:headEnd/>
                    <a:tailEnd/>
                  </a:ln>
                </pic:spPr>
              </pic:pic>
            </a:graphicData>
          </a:graphic>
        </wp:inline>
      </w:drawing>
    </w:r>
  </w:p>
  <w:p w14:paraId="474F32CF" w14:textId="61476769" w:rsidR="00693B2C" w:rsidRDefault="00332DA1">
    <w:pPr>
      <w:pStyle w:val="Intestazione"/>
      <w:rPr>
        <w:rFonts w:ascii="Verdana" w:hAnsi="Verdana" w:cs="Verdana"/>
        <w:color w:val="808080"/>
        <w:spacing w:val="20"/>
        <w:sz w:val="36"/>
        <w:lang w:val="pt-PT"/>
      </w:rPr>
    </w:pPr>
    <w:r>
      <w:rPr>
        <w:rFonts w:ascii="Verdana" w:hAnsi="Verdana" w:cs="Verdana"/>
        <w:sz w:val="22"/>
        <w:shd w:val="clear" w:color="auto" w:fill="FFFFFF"/>
      </w:rPr>
      <w:tab/>
    </w:r>
    <w:r>
      <w:rPr>
        <w:rFonts w:ascii="Verdana" w:hAnsi="Verdana" w:cs="Verdana"/>
        <w:sz w:val="22"/>
        <w:shd w:val="clear" w:color="auto" w:fill="FFFFFF"/>
      </w:rPr>
      <w:tab/>
    </w:r>
    <w:r>
      <w:rPr>
        <w:rFonts w:ascii="Verdana" w:hAnsi="Verdana" w:cs="Verdana"/>
        <w:color w:val="808080"/>
        <w:spacing w:val="20"/>
        <w:sz w:val="36"/>
        <w:lang w:val="pt-PT"/>
      </w:rPr>
      <w:t>comunicato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2C"/>
    <w:rsid w:val="001228E8"/>
    <w:rsid w:val="002800F0"/>
    <w:rsid w:val="00332DA1"/>
    <w:rsid w:val="003C30CD"/>
    <w:rsid w:val="003D054F"/>
    <w:rsid w:val="004374AA"/>
    <w:rsid w:val="0049139E"/>
    <w:rsid w:val="004D161B"/>
    <w:rsid w:val="004D7235"/>
    <w:rsid w:val="00526180"/>
    <w:rsid w:val="00566642"/>
    <w:rsid w:val="005D2648"/>
    <w:rsid w:val="00693B2C"/>
    <w:rsid w:val="007A7743"/>
    <w:rsid w:val="007D16A4"/>
    <w:rsid w:val="00811DFD"/>
    <w:rsid w:val="008444C4"/>
    <w:rsid w:val="008533E4"/>
    <w:rsid w:val="008F2FB5"/>
    <w:rsid w:val="00997C61"/>
    <w:rsid w:val="00A27D05"/>
    <w:rsid w:val="00AA3CA1"/>
    <w:rsid w:val="00BC7054"/>
    <w:rsid w:val="00C0139D"/>
    <w:rsid w:val="00C63D8D"/>
    <w:rsid w:val="00C84A2E"/>
    <w:rsid w:val="00CA4AFF"/>
    <w:rsid w:val="00CD1713"/>
    <w:rsid w:val="00DB6E8F"/>
    <w:rsid w:val="00E24263"/>
    <w:rsid w:val="00E638ED"/>
    <w:rsid w:val="00E64567"/>
    <w:rsid w:val="00EA3DCB"/>
    <w:rsid w:val="00F668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83D974"/>
  <w15:docId w15:val="{BAA29466-ACD6-4E58-AB7B-A34C051B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A"/>
    </w:rPr>
  </w:style>
  <w:style w:type="paragraph" w:styleId="Titolo1">
    <w:name w:val="heading 1"/>
    <w:basedOn w:val="Normale"/>
    <w:uiPriority w:val="9"/>
    <w:qFormat/>
    <w:pPr>
      <w:keepNext/>
      <w:keepLines/>
      <w:spacing w:before="480" w:after="120"/>
      <w:outlineLvl w:val="0"/>
    </w:pPr>
    <w:rPr>
      <w:b/>
      <w:sz w:val="48"/>
      <w:szCs w:val="48"/>
    </w:rPr>
  </w:style>
  <w:style w:type="paragraph" w:styleId="Titolo2">
    <w:name w:val="heading 2"/>
    <w:basedOn w:val="Normale"/>
    <w:uiPriority w:val="9"/>
    <w:semiHidden/>
    <w:unhideWhenUsed/>
    <w:qFormat/>
    <w:pPr>
      <w:keepNext/>
      <w:keepLines/>
      <w:spacing w:before="360" w:after="80"/>
      <w:outlineLvl w:val="1"/>
    </w:pPr>
    <w:rPr>
      <w:b/>
      <w:sz w:val="36"/>
      <w:szCs w:val="36"/>
    </w:rPr>
  </w:style>
  <w:style w:type="paragraph" w:styleId="Titolo3">
    <w:name w:val="heading 3"/>
    <w:basedOn w:val="Normale"/>
    <w:uiPriority w:val="9"/>
    <w:semiHidden/>
    <w:unhideWhenUsed/>
    <w:qFormat/>
    <w:pPr>
      <w:keepNext/>
      <w:keepLines/>
      <w:spacing w:before="280" w:after="80"/>
      <w:outlineLvl w:val="2"/>
    </w:pPr>
    <w:rPr>
      <w:b/>
      <w:sz w:val="28"/>
      <w:szCs w:val="28"/>
    </w:rPr>
  </w:style>
  <w:style w:type="paragraph" w:styleId="Titolo4">
    <w:name w:val="heading 4"/>
    <w:basedOn w:val="Normale"/>
    <w:uiPriority w:val="9"/>
    <w:semiHidden/>
    <w:unhideWhenUsed/>
    <w:qFormat/>
    <w:pPr>
      <w:keepNext/>
      <w:keepLines/>
      <w:spacing w:before="240" w:after="40"/>
      <w:outlineLvl w:val="3"/>
    </w:pPr>
    <w:rPr>
      <w:b/>
      <w:sz w:val="24"/>
      <w:szCs w:val="24"/>
    </w:rPr>
  </w:style>
  <w:style w:type="paragraph" w:styleId="Titolo5">
    <w:name w:val="heading 5"/>
    <w:basedOn w:val="Normale"/>
    <w:uiPriority w:val="9"/>
    <w:semiHidden/>
    <w:unhideWhenUsed/>
    <w:qFormat/>
    <w:pPr>
      <w:keepNext/>
      <w:keepLines/>
      <w:spacing w:before="220" w:after="40"/>
      <w:outlineLvl w:val="4"/>
    </w:pPr>
    <w:rPr>
      <w:b/>
      <w:sz w:val="22"/>
      <w:szCs w:val="22"/>
    </w:rPr>
  </w:style>
  <w:style w:type="paragraph" w:styleId="Titolo6">
    <w:name w:val="heading 6"/>
    <w:basedOn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535DB2"/>
  </w:style>
  <w:style w:type="character" w:customStyle="1" w:styleId="PidipaginaCarattere">
    <w:name w:val="Piè di pagina Carattere"/>
    <w:basedOn w:val="Carpredefinitoparagrafo"/>
    <w:link w:val="Pidipagina"/>
    <w:uiPriority w:val="99"/>
    <w:qFormat/>
    <w:rsid w:val="00535DB2"/>
  </w:style>
  <w:style w:type="character" w:customStyle="1" w:styleId="CollegamentoInternet">
    <w:name w:val="Collegamento Internet"/>
    <w:basedOn w:val="Carpredefinitoparagrafo"/>
    <w:uiPriority w:val="99"/>
    <w:unhideWhenUsed/>
    <w:rsid w:val="001501CB"/>
    <w:rPr>
      <w:color w:val="0000FF"/>
      <w:u w:val="single"/>
    </w:rPr>
  </w:style>
  <w:style w:type="character" w:customStyle="1" w:styleId="Menzionenonrisolta1">
    <w:name w:val="Menzione non risolta1"/>
    <w:basedOn w:val="Carpredefinitoparagrafo"/>
    <w:uiPriority w:val="99"/>
    <w:semiHidden/>
    <w:unhideWhenUsed/>
    <w:qFormat/>
    <w:rsid w:val="001501C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Verdana" w:cs="Verdana"/>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WW8Num17z0">
    <w:name w:val="WW8Num17z0"/>
    <w:qFormat/>
    <w:rPr>
      <w:rFonts w:cs="Arial"/>
      <w:strike w:val="0"/>
      <w:dstrike w:val="0"/>
    </w:rPr>
  </w:style>
  <w:style w:type="character" w:customStyle="1" w:styleId="WW8Num17z1">
    <w:name w:val="WW8Num17z1"/>
    <w:qFormat/>
    <w:rPr>
      <w:rFonts w:ascii="OpenSymbol;Arial Unicode MS" w:hAnsi="OpenSymbol;Arial Unicode MS" w:cs="OpenSymbol;Arial Unicode MS"/>
    </w:rPr>
  </w:style>
  <w:style w:type="character" w:customStyle="1" w:styleId="WW8Num17z3">
    <w:name w:val="WW8Num17z3"/>
    <w:qFormat/>
    <w:rPr>
      <w:rFonts w:ascii="Symbol" w:hAnsi="Symbol" w:cs="OpenSymbol;Arial Unicode MS"/>
    </w:rPr>
  </w:style>
  <w:style w:type="character" w:customStyle="1" w:styleId="WW8Num9z0">
    <w:name w:val="WW8Num9z0"/>
    <w:qFormat/>
    <w:rPr>
      <w:rFonts w:ascii="Arial" w:eastAsia="Times New Roman" w:hAnsi="Arial" w:cs="Arial"/>
      <w:b w:val="0"/>
      <w:strike w:val="0"/>
      <w:dstrike w:val="0"/>
      <w:sz w:val="22"/>
      <w:szCs w:val="22"/>
    </w:rPr>
  </w:style>
  <w:style w:type="character" w:customStyle="1" w:styleId="WW8Num9z1">
    <w:name w:val="WW8Num9z1"/>
    <w:qFormat/>
    <w:rPr>
      <w:rFonts w:ascii="OpenSymbol;Arial Unicode MS" w:hAnsi="OpenSymbol;Arial Unicode MS" w:cs="OpenSymbol;Arial Unicode MS"/>
    </w:rPr>
  </w:style>
  <w:style w:type="character" w:customStyle="1" w:styleId="WW8Num9z3">
    <w:name w:val="WW8Num9z3"/>
    <w:qFormat/>
    <w:rPr>
      <w:rFonts w:ascii="Symbol" w:hAnsi="Symbol" w:cs="Symbol"/>
    </w:rPr>
  </w:style>
  <w:style w:type="character" w:customStyle="1" w:styleId="WW8Num2z0">
    <w:name w:val="WW8Num2z0"/>
    <w:qFormat/>
    <w:rPr>
      <w:rFonts w:ascii="Symbol" w:hAnsi="Symbol" w:cs="OpenSymbol;Arial Unicode MS"/>
      <w:color w:val="000000"/>
      <w:sz w:val="18"/>
      <w:szCs w:val="18"/>
    </w:rPr>
  </w:style>
  <w:style w:type="character" w:customStyle="1" w:styleId="WW8Num2z1">
    <w:name w:val="WW8Num2z1"/>
    <w:qFormat/>
    <w:rPr>
      <w:rFonts w:ascii="OpenSymbol;Arial Unicode MS" w:hAnsi="OpenSymbol;Arial Unicode MS" w:cs="OpenSymbol;Arial Unicode MS"/>
    </w:rPr>
  </w:style>
  <w:style w:type="paragraph" w:styleId="Titolo">
    <w:name w:val="Title"/>
    <w:basedOn w:val="Normale"/>
    <w:next w:val="Corpodeltesto"/>
    <w:qFormat/>
    <w:pPr>
      <w:keepNext/>
      <w:spacing w:before="240" w:after="120"/>
    </w:pPr>
    <w:rPr>
      <w:rFonts w:ascii="Liberation Sans" w:eastAsia="Microsoft YaHei" w:hAnsi="Liberation Sans" w:cs="Arial"/>
      <w:sz w:val="28"/>
      <w:szCs w:val="28"/>
    </w:rPr>
  </w:style>
  <w:style w:type="paragraph" w:customStyle="1" w:styleId="Corpodeltesto">
    <w:name w:val="Corpo del testo"/>
    <w:basedOn w:val="Normale"/>
    <w:pPr>
      <w:spacing w:after="140" w:line="276" w:lineRule="auto"/>
    </w:pPr>
  </w:style>
  <w:style w:type="paragraph" w:styleId="Elenco">
    <w:name w:val="List"/>
    <w:basedOn w:val="Corpodel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principale">
    <w:name w:val="Titolo principale"/>
    <w:basedOn w:val="Normale"/>
    <w:uiPriority w:val="10"/>
    <w:qFormat/>
    <w:pPr>
      <w:keepNext/>
      <w:keepLines/>
      <w:spacing w:before="480" w:after="120"/>
    </w:pPr>
    <w:rPr>
      <w:b/>
      <w:sz w:val="72"/>
      <w:szCs w:val="72"/>
    </w:rPr>
  </w:style>
  <w:style w:type="paragraph" w:styleId="Sottotitolo">
    <w:name w:val="Subtitle"/>
    <w:basedOn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nhideWhenUsed/>
    <w:rsid w:val="00535DB2"/>
    <w:pPr>
      <w:tabs>
        <w:tab w:val="center" w:pos="4513"/>
        <w:tab w:val="right" w:pos="9026"/>
      </w:tabs>
    </w:pPr>
  </w:style>
  <w:style w:type="paragraph" w:styleId="Pidipagina">
    <w:name w:val="footer"/>
    <w:basedOn w:val="Normale"/>
    <w:link w:val="PidipaginaCarattere"/>
    <w:uiPriority w:val="99"/>
    <w:unhideWhenUsed/>
    <w:rsid w:val="00535DB2"/>
    <w:pPr>
      <w:tabs>
        <w:tab w:val="center" w:pos="4513"/>
        <w:tab w:val="right" w:pos="9026"/>
      </w:tabs>
    </w:pPr>
  </w:style>
  <w:style w:type="paragraph" w:styleId="Paragrafoelenco">
    <w:name w:val="List Paragraph"/>
    <w:basedOn w:val="Normale"/>
    <w:uiPriority w:val="34"/>
    <w:qFormat/>
    <w:rsid w:val="00EB0AAC"/>
    <w:pPr>
      <w:ind w:left="720"/>
      <w:contextualSpacing/>
    </w:pPr>
  </w:style>
  <w:style w:type="numbering" w:customStyle="1" w:styleId="WW8Num17">
    <w:name w:val="WW8Num17"/>
    <w:qFormat/>
  </w:style>
  <w:style w:type="numbering" w:customStyle="1" w:styleId="WW8Num9">
    <w:name w:val="WW8Num9"/>
    <w:qFormat/>
  </w:style>
  <w:style w:type="numbering" w:customStyle="1" w:styleId="WW8Num2">
    <w:name w:val="WW8Num2"/>
    <w:qFormat/>
  </w:style>
  <w:style w:type="table" w:customStyle="1" w:styleId="TableNormal">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A27D05"/>
    <w:rPr>
      <w:color w:val="0000FF" w:themeColor="hyperlink"/>
      <w:u w:val="single"/>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sid w:val="00AA3CA1"/>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semiHidden/>
    <w:unhideWhenUsed/>
    <w:rsid w:val="00AA3CA1"/>
    <w:pPr>
      <w:suppressAutoHyphens w:val="0"/>
    </w:pPr>
    <w:rPr>
      <w:color w:val="auto"/>
    </w:rPr>
  </w:style>
  <w:style w:type="character" w:customStyle="1" w:styleId="TestonotaapidipaginaCarattere1">
    <w:name w:val="Testo nota a piè di pagina Carattere1"/>
    <w:basedOn w:val="Carpredefinitoparagrafo"/>
    <w:uiPriority w:val="99"/>
    <w:semiHidden/>
    <w:rsid w:val="00AA3CA1"/>
    <w:rPr>
      <w:color w:val="00000A"/>
    </w:rPr>
  </w:style>
  <w:style w:type="character" w:styleId="Rimandonotaapidipagina">
    <w:name w:val="footnote reference"/>
    <w:uiPriority w:val="99"/>
    <w:semiHidden/>
    <w:unhideWhenUsed/>
    <w:rsid w:val="00AA3CA1"/>
    <w:rPr>
      <w:vertAlign w:val="superscript"/>
    </w:rPr>
  </w:style>
  <w:style w:type="paragraph" w:styleId="NormaleWeb">
    <w:name w:val="Normal (Web)"/>
    <w:basedOn w:val="Normale"/>
    <w:rsid w:val="007A7743"/>
    <w:pPr>
      <w:autoSpaceDN w:val="0"/>
      <w:spacing w:before="280" w:after="280"/>
      <w:textAlignment w:val="baseline"/>
    </w:pPr>
    <w:rPr>
      <w:rFonts w:ascii="Liberation Serif" w:eastAsia="NSimSun" w:hAnsi="Liberation Serif" w:cs="Lucida Sans"/>
      <w:color w:val="auto"/>
      <w:kern w:val="3"/>
      <w:sz w:val="24"/>
      <w:szCs w:val="24"/>
      <w:lang w:eastAsia="zh-CN" w:bidi="hi-IN"/>
    </w:rPr>
  </w:style>
  <w:style w:type="character" w:customStyle="1" w:styleId="StrongEmphasis">
    <w:name w:val="Strong Emphasis"/>
    <w:rsid w:val="007A7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38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lu.camcom.i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camcom.it/"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acebook.com/CameraCommercioLucca"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2549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Sargenti Francesca</dc:creator>
  <cp:lastModifiedBy>Segreteria Generale</cp:lastModifiedBy>
  <cp:revision>3</cp:revision>
  <cp:lastPrinted>2021-08-30T09:31:00Z</cp:lastPrinted>
  <dcterms:created xsi:type="dcterms:W3CDTF">2021-11-02T13:11:00Z</dcterms:created>
  <dcterms:modified xsi:type="dcterms:W3CDTF">2021-11-02T13:12:00Z</dcterms:modified>
  <dc:language>it-IT</dc:language>
</cp:coreProperties>
</file>