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3A5F" w14:textId="77777777" w:rsidR="00610F40" w:rsidRDefault="00610F40">
      <w:pPr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55FA2009" w14:textId="77777777" w:rsidR="00610F40" w:rsidRDefault="00610F40">
      <w:pPr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p w14:paraId="77ABD31B" w14:textId="77777777" w:rsidR="00610F40" w:rsidRPr="006E0032" w:rsidRDefault="006E0032">
      <w:pPr>
        <w:jc w:val="center"/>
        <w:rPr>
          <w:rFonts w:ascii="Verdana" w:hAnsi="Verdana"/>
        </w:rPr>
      </w:pPr>
      <w:r w:rsidRPr="006E0032">
        <w:rPr>
          <w:rFonts w:ascii="Verdana" w:eastAsia="Verdana" w:hAnsi="Verdana" w:cs="Segoe UI"/>
          <w:b/>
          <w:bCs/>
          <w:color w:val="050505"/>
          <w:sz w:val="28"/>
          <w:szCs w:val="28"/>
        </w:rPr>
        <w:t>Al via la campagna social della Camera di Commercio</w:t>
      </w:r>
    </w:p>
    <w:p w14:paraId="15CEAAD9" w14:textId="77777777" w:rsidR="00610F40" w:rsidRPr="006E0032" w:rsidRDefault="00610F40">
      <w:pPr>
        <w:shd w:val="clear" w:color="auto" w:fill="FFFFFF"/>
        <w:jc w:val="center"/>
        <w:rPr>
          <w:rFonts w:ascii="Verdana" w:hAnsi="Verdana" w:cs="Segoe UI"/>
          <w:color w:val="050505"/>
          <w:sz w:val="24"/>
          <w:szCs w:val="24"/>
        </w:rPr>
      </w:pPr>
    </w:p>
    <w:p w14:paraId="347CFA02" w14:textId="77777777" w:rsidR="00610F40" w:rsidRPr="006E0032" w:rsidRDefault="006E0032">
      <w:pPr>
        <w:shd w:val="clear" w:color="auto" w:fill="FFFFFF"/>
        <w:jc w:val="center"/>
        <w:rPr>
          <w:rFonts w:ascii="Verdana" w:hAnsi="Verdana"/>
          <w:sz w:val="24"/>
          <w:szCs w:val="24"/>
        </w:rPr>
      </w:pPr>
      <w:r w:rsidRPr="006E0032">
        <w:rPr>
          <w:rFonts w:ascii="Verdana" w:hAnsi="Verdana" w:cs="Segoe UI"/>
          <w:color w:val="050505"/>
          <w:sz w:val="24"/>
          <w:szCs w:val="24"/>
        </w:rPr>
        <w:t>Per una settimana immagini e video creati per promuovere i servizi per le imprese</w:t>
      </w:r>
    </w:p>
    <w:p w14:paraId="398FFAE4" w14:textId="77777777" w:rsidR="00610F40" w:rsidRDefault="00610F40">
      <w:pPr>
        <w:shd w:val="clear" w:color="auto" w:fill="FFFFFF"/>
        <w:rPr>
          <w:rFonts w:ascii="Verdana" w:hAnsi="Verdana" w:cs="Segoe UI"/>
          <w:color w:val="050505"/>
          <w:sz w:val="28"/>
          <w:szCs w:val="28"/>
        </w:rPr>
      </w:pPr>
    </w:p>
    <w:p w14:paraId="6398C056" w14:textId="77777777" w:rsidR="00610F40" w:rsidRDefault="00610F40">
      <w:pPr>
        <w:shd w:val="clear" w:color="auto" w:fill="FFFFFF"/>
        <w:rPr>
          <w:rFonts w:ascii="Verdana" w:hAnsi="Verdana" w:cs="Segoe UI"/>
          <w:color w:val="050505"/>
          <w:sz w:val="28"/>
          <w:szCs w:val="28"/>
        </w:rPr>
      </w:pPr>
    </w:p>
    <w:p w14:paraId="76179654" w14:textId="77777777" w:rsidR="00610F40" w:rsidRPr="006E0032" w:rsidRDefault="006E0032" w:rsidP="006E0032">
      <w:pPr>
        <w:shd w:val="clear" w:color="auto" w:fill="FFFFFF"/>
        <w:jc w:val="both"/>
        <w:rPr>
          <w:sz w:val="22"/>
          <w:szCs w:val="22"/>
        </w:rPr>
      </w:pPr>
      <w:r w:rsidRPr="006E0032">
        <w:rPr>
          <w:rFonts w:ascii="Verdana" w:hAnsi="Verdana" w:cs="Segoe UI"/>
          <w:i/>
          <w:iCs/>
          <w:color w:val="050505"/>
          <w:sz w:val="22"/>
          <w:szCs w:val="22"/>
        </w:rPr>
        <w:t xml:space="preserve">Lucca, 9 </w:t>
      </w:r>
      <w:r w:rsidRPr="006E0032">
        <w:rPr>
          <w:rFonts w:ascii="Verdana" w:hAnsi="Verdana" w:cs="Segoe UI"/>
          <w:i/>
          <w:iCs/>
          <w:color w:val="050505"/>
          <w:sz w:val="22"/>
          <w:szCs w:val="22"/>
        </w:rPr>
        <w:t>novembre 2021</w:t>
      </w:r>
      <w:r w:rsidRPr="006E0032">
        <w:rPr>
          <w:rFonts w:ascii="Verdana" w:hAnsi="Verdana" w:cs="Segoe UI"/>
          <w:color w:val="050505"/>
          <w:sz w:val="22"/>
          <w:szCs w:val="22"/>
        </w:rPr>
        <w:t xml:space="preserve"> - Al via questa settimana la nuova campagna istituzionale web e social delle Camere di commercio d’Italia. </w:t>
      </w:r>
    </w:p>
    <w:p w14:paraId="01EF14B9" w14:textId="77777777" w:rsidR="00610F40" w:rsidRPr="006E0032" w:rsidRDefault="00610F40" w:rsidP="006E0032">
      <w:pPr>
        <w:shd w:val="clear" w:color="auto" w:fill="FFFFFF"/>
        <w:jc w:val="both"/>
        <w:rPr>
          <w:rFonts w:ascii="Verdana" w:hAnsi="Verdana" w:cs="Segoe UI"/>
          <w:color w:val="050505"/>
          <w:sz w:val="22"/>
          <w:szCs w:val="22"/>
        </w:rPr>
      </w:pPr>
    </w:p>
    <w:p w14:paraId="4BFAA897" w14:textId="77777777" w:rsidR="00610F40" w:rsidRPr="006E0032" w:rsidRDefault="006E0032" w:rsidP="006E0032">
      <w:pPr>
        <w:shd w:val="clear" w:color="auto" w:fill="FFFFFF"/>
        <w:jc w:val="both"/>
        <w:rPr>
          <w:sz w:val="22"/>
          <w:szCs w:val="22"/>
        </w:rPr>
      </w:pPr>
      <w:r w:rsidRPr="006E0032">
        <w:rPr>
          <w:rFonts w:ascii="Verdana" w:hAnsi="Verdana" w:cs="Segoe UI"/>
          <w:color w:val="050505"/>
          <w:sz w:val="22"/>
          <w:szCs w:val="22"/>
        </w:rPr>
        <w:t>Dall’8 al 12 novembre, infatti, gli enti camerali che hanno deciso di aderire alla campagna firmata Unioncamere, promuoveranno a live</w:t>
      </w:r>
      <w:r w:rsidRPr="006E0032">
        <w:rPr>
          <w:rFonts w:ascii="Verdana" w:hAnsi="Verdana" w:cs="Segoe UI"/>
          <w:color w:val="050505"/>
          <w:sz w:val="22"/>
          <w:szCs w:val="22"/>
        </w:rPr>
        <w:t>llo locale i servizi messi a disposizione per le imprese del proprio territorio.</w:t>
      </w:r>
    </w:p>
    <w:p w14:paraId="6A228937" w14:textId="77777777" w:rsidR="00610F40" w:rsidRPr="006E0032" w:rsidRDefault="006E0032" w:rsidP="006E0032">
      <w:pPr>
        <w:shd w:val="clear" w:color="auto" w:fill="FFFFFF"/>
        <w:jc w:val="both"/>
        <w:rPr>
          <w:sz w:val="22"/>
          <w:szCs w:val="22"/>
        </w:rPr>
      </w:pPr>
      <w:r w:rsidRPr="006E0032">
        <w:rPr>
          <w:rFonts w:ascii="Verdana" w:hAnsi="Verdana" w:cs="Segoe UI"/>
          <w:color w:val="050505"/>
          <w:sz w:val="22"/>
          <w:szCs w:val="22"/>
        </w:rPr>
        <w:t xml:space="preserve"> </w:t>
      </w:r>
    </w:p>
    <w:p w14:paraId="49F6E416" w14:textId="77777777" w:rsidR="00610F40" w:rsidRPr="006E0032" w:rsidRDefault="006E0032" w:rsidP="006E0032">
      <w:pPr>
        <w:shd w:val="clear" w:color="auto" w:fill="FFFFFF"/>
        <w:jc w:val="both"/>
        <w:rPr>
          <w:sz w:val="22"/>
          <w:szCs w:val="22"/>
        </w:rPr>
      </w:pPr>
      <w:r w:rsidRPr="006E0032">
        <w:rPr>
          <w:rFonts w:ascii="Verdana" w:hAnsi="Verdana" w:cs="Segoe UI"/>
          <w:color w:val="050505"/>
          <w:sz w:val="22"/>
          <w:szCs w:val="22"/>
        </w:rPr>
        <w:t>La promozione avverrà tramite la condivisione di vignette e video: splendide immagini di natura e animali che, anche strappando un sorriso, suggeriscono l'analogia con la na</w:t>
      </w:r>
      <w:r w:rsidRPr="006E0032">
        <w:rPr>
          <w:rFonts w:ascii="Verdana" w:hAnsi="Verdana" w:cs="Segoe UI"/>
          <w:color w:val="050505"/>
          <w:sz w:val="22"/>
          <w:szCs w:val="22"/>
        </w:rPr>
        <w:t xml:space="preserve">scita e lo sviluppo delle imprese ed invitano gli utenti a scoprire la molteplicità di servizi messi a disposizione dalle Camere di commercio. </w:t>
      </w:r>
    </w:p>
    <w:p w14:paraId="1F99096B" w14:textId="77777777" w:rsidR="00610F40" w:rsidRPr="006E0032" w:rsidRDefault="00610F40" w:rsidP="006E0032">
      <w:pPr>
        <w:shd w:val="clear" w:color="auto" w:fill="FFFFFF"/>
        <w:jc w:val="both"/>
        <w:rPr>
          <w:rFonts w:ascii="Verdana" w:hAnsi="Verdana" w:cs="Segoe UI"/>
          <w:color w:val="050505"/>
          <w:sz w:val="22"/>
          <w:szCs w:val="22"/>
        </w:rPr>
      </w:pPr>
    </w:p>
    <w:p w14:paraId="4D0B1727" w14:textId="77777777" w:rsidR="00610F40" w:rsidRPr="006E0032" w:rsidRDefault="006E0032" w:rsidP="006E0032">
      <w:pPr>
        <w:shd w:val="clear" w:color="auto" w:fill="FFFFFF"/>
        <w:jc w:val="both"/>
        <w:rPr>
          <w:sz w:val="22"/>
          <w:szCs w:val="22"/>
        </w:rPr>
      </w:pPr>
      <w:r w:rsidRPr="006E0032">
        <w:rPr>
          <w:rFonts w:ascii="Verdana" w:hAnsi="Verdana" w:cs="Segoe UI"/>
          <w:color w:val="050505"/>
          <w:sz w:val="22"/>
          <w:szCs w:val="22"/>
        </w:rPr>
        <w:t xml:space="preserve">L'idea della campagna è quella di valorizzare le principali aree di intervento e linee di attività del sistema </w:t>
      </w:r>
      <w:r w:rsidRPr="006E0032">
        <w:rPr>
          <w:rFonts w:ascii="Verdana" w:hAnsi="Verdana" w:cs="Segoe UI"/>
          <w:color w:val="050505"/>
          <w:sz w:val="22"/>
          <w:szCs w:val="22"/>
        </w:rPr>
        <w:t xml:space="preserve">camerale. Oltre al video principale, la campagna di comunicazione si articola in </w:t>
      </w:r>
      <w:proofErr w:type="gramStart"/>
      <w:r w:rsidRPr="006E0032">
        <w:rPr>
          <w:rFonts w:ascii="Verdana" w:hAnsi="Verdana" w:cs="Segoe UI"/>
          <w:color w:val="050505"/>
          <w:sz w:val="22"/>
          <w:szCs w:val="22"/>
        </w:rPr>
        <w:t>4</w:t>
      </w:r>
      <w:proofErr w:type="gramEnd"/>
      <w:r w:rsidRPr="006E0032">
        <w:rPr>
          <w:rFonts w:ascii="Verdana" w:hAnsi="Verdana" w:cs="Segoe UI"/>
          <w:color w:val="050505"/>
          <w:sz w:val="22"/>
          <w:szCs w:val="22"/>
        </w:rPr>
        <w:t xml:space="preserve"> video tematici, relativi ad altrettante aree di attività attraverso le quali le Camere di commercio accompagnano gli imprenditori tramite una molteplicità di servizi ed atti</w:t>
      </w:r>
      <w:r w:rsidRPr="006E0032">
        <w:rPr>
          <w:rFonts w:ascii="Verdana" w:hAnsi="Verdana" w:cs="Segoe UI"/>
          <w:color w:val="050505"/>
          <w:sz w:val="22"/>
          <w:szCs w:val="22"/>
        </w:rPr>
        <w:t xml:space="preserve">vità: nuove imprese e sviluppo delle stesse, digitalizzazione, finanziamenti, internazionalizzazione. </w:t>
      </w:r>
    </w:p>
    <w:p w14:paraId="3D83FF5F" w14:textId="77777777" w:rsidR="00610F40" w:rsidRPr="006E0032" w:rsidRDefault="00610F40" w:rsidP="006E0032">
      <w:pPr>
        <w:shd w:val="clear" w:color="auto" w:fill="FFFFFF"/>
        <w:jc w:val="both"/>
        <w:rPr>
          <w:rFonts w:ascii="Verdana" w:hAnsi="Verdana" w:cs="Segoe UI"/>
          <w:color w:val="050505"/>
          <w:sz w:val="22"/>
          <w:szCs w:val="22"/>
        </w:rPr>
      </w:pPr>
    </w:p>
    <w:p w14:paraId="0BE8AEF0" w14:textId="77777777" w:rsidR="00610F40" w:rsidRPr="006E0032" w:rsidRDefault="006E0032" w:rsidP="006E0032">
      <w:pPr>
        <w:shd w:val="clear" w:color="auto" w:fill="FFFFFF"/>
        <w:jc w:val="both"/>
        <w:rPr>
          <w:sz w:val="22"/>
          <w:szCs w:val="22"/>
        </w:rPr>
      </w:pPr>
      <w:r w:rsidRPr="006E0032">
        <w:rPr>
          <w:rFonts w:ascii="Verdana" w:hAnsi="Verdana" w:cs="Segoe UI"/>
          <w:color w:val="050505"/>
          <w:sz w:val="22"/>
          <w:szCs w:val="22"/>
        </w:rPr>
        <w:t>L'obiettivo è quello di mettere in evidenza come gli enti camerali rappresentino un'istituzione vicina agli imprese – in particolare a quelle di piccola</w:t>
      </w:r>
      <w:r w:rsidRPr="006E0032">
        <w:rPr>
          <w:rFonts w:ascii="Verdana" w:hAnsi="Verdana" w:cs="Segoe UI"/>
          <w:color w:val="050505"/>
          <w:sz w:val="22"/>
          <w:szCs w:val="22"/>
        </w:rPr>
        <w:t xml:space="preserve"> dimensione – e capace di rispondere alle loro esigenze con una pluralità di servizi ideati per accompagnare e facilitare il lavoro degli imprenditori italiani. La voce narrante dei video spiega come le Camere facciano parte dell'habitat naturale delle imp</w:t>
      </w:r>
      <w:r w:rsidRPr="006E0032">
        <w:rPr>
          <w:rFonts w:ascii="Verdana" w:hAnsi="Verdana" w:cs="Segoe UI"/>
          <w:color w:val="050505"/>
          <w:sz w:val="22"/>
          <w:szCs w:val="22"/>
        </w:rPr>
        <w:t>rese e al loro fianco lavorano ogni giorno per aiutarle a nascere, crescere e prosperare.</w:t>
      </w:r>
    </w:p>
    <w:p w14:paraId="788BF557" w14:textId="77777777" w:rsidR="00610F40" w:rsidRPr="006E0032" w:rsidRDefault="00610F40" w:rsidP="006E0032">
      <w:pPr>
        <w:spacing w:line="276" w:lineRule="auto"/>
        <w:jc w:val="both"/>
        <w:rPr>
          <w:sz w:val="22"/>
          <w:szCs w:val="22"/>
        </w:rPr>
      </w:pPr>
    </w:p>
    <w:p w14:paraId="5F0FE1AA" w14:textId="77777777" w:rsidR="006E0032" w:rsidRDefault="006E0032" w:rsidP="006E0032">
      <w:pPr>
        <w:spacing w:before="240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13"/>
        <w:gridCol w:w="3567"/>
      </w:tblGrid>
      <w:tr w:rsidR="006E0032" w14:paraId="2D75BD4E" w14:textId="77777777" w:rsidTr="0058775C">
        <w:trPr>
          <w:trHeight w:val="680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1274C" w14:textId="77777777" w:rsidR="006E0032" w:rsidRDefault="006E0032" w:rsidP="0058775C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675D8811" w14:textId="77777777" w:rsidR="006E0032" w:rsidRDefault="006E0032" w:rsidP="0058775C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0A39DEF4" w14:textId="77777777" w:rsidR="006E0032" w:rsidRDefault="006E0032" w:rsidP="0058775C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AE3E5" w14:textId="77777777" w:rsidR="006E0032" w:rsidRDefault="006E0032" w:rsidP="0058775C">
            <w:pPr>
              <w:jc w:val="right"/>
              <w:rPr>
                <w:rStyle w:val="CollegamentoInternet"/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hyperlink r:id="rId6">
              <w:r>
                <w:rPr>
                  <w:rStyle w:val="CollegamentoInternet"/>
                  <w:noProof/>
                </w:rPr>
                <w:drawing>
                  <wp:inline distT="0" distB="0" distL="0" distR="0" wp14:anchorId="37E73D5B" wp14:editId="3D29AF90">
                    <wp:extent cx="219075" cy="219075"/>
                    <wp:effectExtent l="0" t="0" r="0" b="0"/>
                    <wp:docPr id="4" name="Picture" descr="Immagine che contiene testo, clipart&#10;&#10;Descrizione generat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" descr="Immagine che contiene testo, clipart&#10;&#10;Descrizione generata automa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0341098C" wp14:editId="7117F85A">
                    <wp:extent cx="225425" cy="225425"/>
                    <wp:effectExtent l="0" t="0" r="0" b="0"/>
                    <wp:docPr id="2" name="Picture" descr="Immagine che contiene testo, orologio&#10;&#10;Descrizione generat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" descr="Immagine che contiene testo, orologio&#10;&#10;Descrizione generata automa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3F9F9340" wp14:editId="67E0E713">
                    <wp:extent cx="229235" cy="228600"/>
                    <wp:effectExtent l="0" t="0" r="0" b="0"/>
                    <wp:docPr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18EC2F82" w14:textId="77777777" w:rsidR="006E0032" w:rsidRDefault="006E0032" w:rsidP="006E0032"/>
    <w:p w14:paraId="2C5007BD" w14:textId="77777777" w:rsidR="00610F40" w:rsidRDefault="00610F40">
      <w:pPr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</w:p>
    <w:sectPr w:rsidR="00610F40">
      <w:headerReference w:type="default" r:id="rId12"/>
      <w:footerReference w:type="default" r:id="rId13"/>
      <w:pgSz w:w="11906" w:h="16838"/>
      <w:pgMar w:top="1985" w:right="1134" w:bottom="1135" w:left="1134" w:header="426" w:footer="7" w:gutter="0"/>
      <w:pgNumType w:start="1"/>
      <w:cols w:space="720"/>
      <w:formProt w:val="0"/>
      <w:docGrid w:linePitch="28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F238" w14:textId="77777777" w:rsidR="00000000" w:rsidRDefault="006E0032">
      <w:r>
        <w:separator/>
      </w:r>
    </w:p>
  </w:endnote>
  <w:endnote w:type="continuationSeparator" w:id="0">
    <w:p w14:paraId="2EFDBFD9" w14:textId="77777777" w:rsidR="00000000" w:rsidRDefault="006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F534" w14:textId="77777777" w:rsidR="00610F40" w:rsidRDefault="00610F40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4CFE88BB" w14:textId="77777777" w:rsidR="00610F40" w:rsidRDefault="006E0032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5BD05AA7" w14:textId="77777777" w:rsidR="00610F40" w:rsidRDefault="006E0032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6332A802" w14:textId="77777777" w:rsidR="00610F40" w:rsidRDefault="00610F40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9E54" w14:textId="77777777" w:rsidR="00000000" w:rsidRDefault="006E0032">
      <w:r>
        <w:separator/>
      </w:r>
    </w:p>
  </w:footnote>
  <w:footnote w:type="continuationSeparator" w:id="0">
    <w:p w14:paraId="2E20251D" w14:textId="77777777" w:rsidR="00000000" w:rsidRDefault="006E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6FB9" w14:textId="77777777" w:rsidR="00610F40" w:rsidRDefault="006E0032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54539255" wp14:editId="2521ABBC">
          <wp:extent cx="1962150" cy="533400"/>
          <wp:effectExtent l="0" t="0" r="0" b="0"/>
          <wp:docPr id="1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66F854" w14:textId="77777777" w:rsidR="00610F40" w:rsidRDefault="006E0032">
    <w:pPr>
      <w:pStyle w:val="Intestazione"/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  <w:p w14:paraId="47518C8D" w14:textId="77777777" w:rsidR="00610F40" w:rsidRDefault="00610F40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F40"/>
    <w:rsid w:val="00610F40"/>
    <w:rsid w:val="006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6346"/>
  <w15:docId w15:val="{CA89702E-81E0-4850-96A3-042D6050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6</cp:revision>
  <cp:lastPrinted>2021-08-30T09:31:00Z</cp:lastPrinted>
  <dcterms:created xsi:type="dcterms:W3CDTF">2021-11-02T13:11:00Z</dcterms:created>
  <dcterms:modified xsi:type="dcterms:W3CDTF">2021-11-11T12:48:00Z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